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D01E51" w:rsidRDefault="00AA6A61" w:rsidP="00D01E51">
      <w:pPr>
        <w:jc w:val="both"/>
      </w:pPr>
      <w:r>
        <w:rPr>
          <w:noProof/>
        </w:rPr>
        <w:pict>
          <v:group id="_x0000_s1026" style="position:absolute;left:0;text-align:left;margin-left:-37.05pt;margin-top:-36pt;width:521.6pt;height:788.25pt;z-index:1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663487" w:rsidRDefault="00663487" w:rsidP="00FF62BA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663487" w:rsidRDefault="00663487" w:rsidP="00FF62BA">
                        <w:pPr>
                          <w:widowControl w:val="0"/>
                          <w:ind w:left="18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ul. Sandomierska 75</w:t>
                        </w:r>
                      </w:p>
                      <w:p w:rsidR="00663487" w:rsidRDefault="00663487" w:rsidP="00FF62BA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63487" w:rsidRDefault="008E00F6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</w:t>
                      </w:r>
                      <w:r w:rsidR="004D35A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@gminagorzyce</w:t>
                      </w:r>
                      <w:r w:rsidR="0066348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.pl</w:t>
                      </w:r>
                    </w:p>
                    <w:p w:rsidR="00663487" w:rsidRDefault="00663487" w:rsidP="00FF62BA">
                      <w:pPr>
                        <w:widowControl w:val="0"/>
                      </w:pPr>
                      <w:r>
                        <w:t>witryna: www.gmin</w:t>
                      </w:r>
                      <w:r w:rsidRPr="004D35A6">
                        <w:t>a</w:t>
                      </w:r>
                      <w:r>
                        <w:t>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8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9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10" o:title=""/>
              <v:shadow color="#ccc"/>
            </v:shape>
          </v:group>
        </w:pict>
      </w:r>
      <w:r w:rsidR="00435281">
        <w:t>k</w:t>
      </w:r>
      <w:r w:rsidR="00F27324" w:rsidRPr="00D01E51">
        <w:t>o</w:t>
      </w:r>
      <w:r w:rsidR="00420E43" w:rsidRPr="00D01E51">
        <w:t>k</w:t>
      </w:r>
      <w:r w:rsidR="00A32A89" w:rsidRPr="00D01E51">
        <w:t>u</w:t>
      </w:r>
      <w:r w:rsidR="00FA0F03" w:rsidRPr="00D01E51">
        <w:t>g</w:t>
      </w:r>
      <w:r w:rsidR="00FE2291" w:rsidRPr="00D01E51">
        <w:t>o</w:t>
      </w:r>
    </w:p>
    <w:p w:rsidR="00663487" w:rsidRPr="00D01E51" w:rsidRDefault="00663487" w:rsidP="00D01E51">
      <w:pPr>
        <w:jc w:val="both"/>
      </w:pPr>
    </w:p>
    <w:p w:rsidR="00663487" w:rsidRPr="00D01E51" w:rsidRDefault="00663487" w:rsidP="00D01E51">
      <w:pPr>
        <w:jc w:val="both"/>
      </w:pPr>
    </w:p>
    <w:p w:rsidR="00663487" w:rsidRPr="00D01E51" w:rsidRDefault="00663487" w:rsidP="00D01E51">
      <w:pPr>
        <w:jc w:val="both"/>
      </w:pPr>
    </w:p>
    <w:p w:rsidR="00663487" w:rsidRPr="00D01E51" w:rsidRDefault="00663487" w:rsidP="00D01E51">
      <w:pPr>
        <w:jc w:val="both"/>
      </w:pPr>
    </w:p>
    <w:p w:rsidR="00663487" w:rsidRPr="00D01E51" w:rsidRDefault="00663487" w:rsidP="00D01E51">
      <w:pPr>
        <w:jc w:val="both"/>
      </w:pPr>
    </w:p>
    <w:p w:rsidR="00663487" w:rsidRPr="00BE2167" w:rsidRDefault="00FB5FBA" w:rsidP="00D01E51">
      <w:pPr>
        <w:jc w:val="both"/>
      </w:pPr>
      <w:r w:rsidRPr="00D01E51">
        <w:t>Och-I.6220.</w:t>
      </w:r>
      <w:r w:rsidR="00B8419A" w:rsidRPr="00D01E51">
        <w:t>7</w:t>
      </w:r>
      <w:r w:rsidR="00435F2C" w:rsidRPr="00D01E51">
        <w:t>.</w:t>
      </w:r>
      <w:r w:rsidR="00435F2C" w:rsidRPr="00BE2167">
        <w:t>20</w:t>
      </w:r>
      <w:r w:rsidR="00765F18" w:rsidRPr="00BE2167">
        <w:t>20</w:t>
      </w:r>
      <w:r w:rsidR="00663487" w:rsidRPr="00BE2167">
        <w:t xml:space="preserve">                                         </w:t>
      </w:r>
      <w:r w:rsidR="00017061" w:rsidRPr="00BE2167">
        <w:t xml:space="preserve">    </w:t>
      </w:r>
      <w:r w:rsidR="005F6AA1" w:rsidRPr="00BE2167">
        <w:t xml:space="preserve">        </w:t>
      </w:r>
      <w:r w:rsidR="00721998" w:rsidRPr="00BE2167">
        <w:t xml:space="preserve"> </w:t>
      </w:r>
      <w:r w:rsidR="0054637E" w:rsidRPr="00BE2167">
        <w:t xml:space="preserve">       </w:t>
      </w:r>
      <w:r w:rsidR="000625F3" w:rsidRPr="00BE2167">
        <w:t xml:space="preserve"> </w:t>
      </w:r>
      <w:r w:rsidR="001301F3" w:rsidRPr="00BE2167">
        <w:t xml:space="preserve">   </w:t>
      </w:r>
      <w:r w:rsidR="00ED776F" w:rsidRPr="00BE2167">
        <w:t xml:space="preserve">   </w:t>
      </w:r>
      <w:r w:rsidR="00DC0F85" w:rsidRPr="00BE2167">
        <w:t xml:space="preserve">     </w:t>
      </w:r>
      <w:r w:rsidR="00ED776F" w:rsidRPr="00BE2167">
        <w:t xml:space="preserve">   </w:t>
      </w:r>
      <w:r w:rsidR="00663487" w:rsidRPr="00BE2167">
        <w:t xml:space="preserve"> Gorzyce,</w:t>
      </w:r>
      <w:r w:rsidR="003B1BE0" w:rsidRPr="00BE2167">
        <w:t xml:space="preserve"> </w:t>
      </w:r>
      <w:r w:rsidR="00BE2167">
        <w:t>2</w:t>
      </w:r>
      <w:r w:rsidR="00D90509">
        <w:t>7</w:t>
      </w:r>
      <w:r w:rsidR="00DC0F85" w:rsidRPr="00BE2167">
        <w:t xml:space="preserve"> maja </w:t>
      </w:r>
      <w:r w:rsidR="003B1BE0" w:rsidRPr="00BE2167">
        <w:t xml:space="preserve"> 2</w:t>
      </w:r>
      <w:r w:rsidR="00435F2C" w:rsidRPr="00BE2167">
        <w:t>0</w:t>
      </w:r>
      <w:r w:rsidR="00765F18" w:rsidRPr="00BE2167">
        <w:t>2</w:t>
      </w:r>
      <w:r w:rsidR="00056C47" w:rsidRPr="00BE2167">
        <w:t>1</w:t>
      </w:r>
      <w:r w:rsidR="00663487" w:rsidRPr="00BE2167">
        <w:t xml:space="preserve"> r.</w:t>
      </w:r>
    </w:p>
    <w:p w:rsidR="00663487" w:rsidRPr="00BE2167" w:rsidRDefault="00663487" w:rsidP="00D01E51">
      <w:pPr>
        <w:jc w:val="both"/>
      </w:pPr>
    </w:p>
    <w:p w:rsidR="00514979" w:rsidRPr="00D01E51" w:rsidRDefault="00514979" w:rsidP="00D01E51">
      <w:pPr>
        <w:jc w:val="both"/>
        <w:rPr>
          <w:color w:val="FF0000"/>
        </w:rPr>
      </w:pPr>
    </w:p>
    <w:p w:rsidR="00514979" w:rsidRPr="00D01E51" w:rsidRDefault="00514979" w:rsidP="00D01E51">
      <w:pPr>
        <w:jc w:val="both"/>
      </w:pPr>
    </w:p>
    <w:p w:rsidR="00514979" w:rsidRPr="00D01E51" w:rsidRDefault="00514979" w:rsidP="00923D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1E51">
        <w:rPr>
          <w:b/>
        </w:rPr>
        <w:t>Decyzja</w:t>
      </w:r>
    </w:p>
    <w:p w:rsidR="00514979" w:rsidRPr="00D01E51" w:rsidRDefault="00514979" w:rsidP="00923D50">
      <w:pPr>
        <w:widowControl w:val="0"/>
        <w:autoSpaceDE w:val="0"/>
        <w:autoSpaceDN w:val="0"/>
        <w:adjustRightInd w:val="0"/>
        <w:jc w:val="center"/>
      </w:pPr>
      <w:r w:rsidRPr="00D01E51">
        <w:rPr>
          <w:b/>
        </w:rPr>
        <w:t>o środowiskowych uwarunkowaniach</w:t>
      </w:r>
    </w:p>
    <w:p w:rsidR="00514979" w:rsidRPr="00D01E51" w:rsidRDefault="00514979" w:rsidP="00D01E51">
      <w:pPr>
        <w:jc w:val="both"/>
      </w:pPr>
    </w:p>
    <w:p w:rsidR="00514979" w:rsidRPr="00D01E51" w:rsidRDefault="00514979" w:rsidP="00D01E51">
      <w:pPr>
        <w:jc w:val="both"/>
      </w:pPr>
      <w:r w:rsidRPr="00D01E51">
        <w:t>Działając na podstawie:</w:t>
      </w:r>
    </w:p>
    <w:p w:rsidR="00514979" w:rsidRPr="00D01E51" w:rsidRDefault="00A06BB2" w:rsidP="004E2357">
      <w:pPr>
        <w:pStyle w:val="Standard"/>
        <w:numPr>
          <w:ilvl w:val="0"/>
          <w:numId w:val="2"/>
        </w:numPr>
        <w:ind w:left="567" w:hanging="207"/>
        <w:jc w:val="both"/>
      </w:pPr>
      <w:r w:rsidRPr="00D01E51">
        <w:t>art.71</w:t>
      </w:r>
      <w:r w:rsidR="00B06FB9" w:rsidRPr="00D01E51">
        <w:t xml:space="preserve"> </w:t>
      </w:r>
      <w:r w:rsidRPr="00D01E51">
        <w:t>ust.1,</w:t>
      </w:r>
      <w:r w:rsidR="00B06FB9" w:rsidRPr="00D01E51">
        <w:t xml:space="preserve"> </w:t>
      </w:r>
      <w:r w:rsidR="00514979" w:rsidRPr="00D01E51">
        <w:t>art. 75 ust</w:t>
      </w:r>
      <w:r w:rsidR="00913283" w:rsidRPr="00D01E51">
        <w:t>.1 pkt 4, art. 8</w:t>
      </w:r>
      <w:r w:rsidR="002E5CD2" w:rsidRPr="00D01E51">
        <w:t>0</w:t>
      </w:r>
      <w:r w:rsidRPr="00D01E51">
        <w:t>, art. 85</w:t>
      </w:r>
      <w:r w:rsidR="00372132" w:rsidRPr="00D01E51">
        <w:t xml:space="preserve"> </w:t>
      </w:r>
      <w:r w:rsidR="00514979" w:rsidRPr="00D01E51">
        <w:t xml:space="preserve">ustawy z dnia </w:t>
      </w:r>
      <w:r w:rsidR="00B06FB9" w:rsidRPr="00D01E51">
        <w:br/>
      </w:r>
      <w:r w:rsidR="00514979" w:rsidRPr="00D01E51">
        <w:t>3 października 2008 r. o udostępnieniu informacji o środowisku i jego ochronie, udziale społeczeństwa w ochronie środowiska oraz o ocenach oddziaływania na środowisko (Dz. U. z 20</w:t>
      </w:r>
      <w:r w:rsidR="00274337" w:rsidRPr="00D01E51">
        <w:t>20</w:t>
      </w:r>
      <w:r w:rsidR="00514979" w:rsidRPr="00D01E51">
        <w:t xml:space="preserve">, poz. </w:t>
      </w:r>
      <w:r w:rsidR="00274337" w:rsidRPr="00D01E51">
        <w:t>283</w:t>
      </w:r>
      <w:r w:rsidR="00964844" w:rsidRPr="00D01E51">
        <w:t xml:space="preserve"> z późn.zm.</w:t>
      </w:r>
      <w:r w:rsidR="00514979" w:rsidRPr="00D01E51">
        <w:t xml:space="preserve">), </w:t>
      </w:r>
    </w:p>
    <w:p w:rsidR="00514979" w:rsidRPr="00D01E51" w:rsidRDefault="00514979" w:rsidP="004E2357">
      <w:pPr>
        <w:pStyle w:val="Standard"/>
        <w:numPr>
          <w:ilvl w:val="0"/>
          <w:numId w:val="2"/>
        </w:numPr>
        <w:ind w:left="567" w:hanging="207"/>
        <w:jc w:val="both"/>
      </w:pPr>
      <w:r w:rsidRPr="00D01E51">
        <w:t xml:space="preserve">§ </w:t>
      </w:r>
      <w:r w:rsidR="0084114E" w:rsidRPr="00D01E51">
        <w:t>2</w:t>
      </w:r>
      <w:r w:rsidRPr="00D01E51">
        <w:t xml:space="preserve"> ust.</w:t>
      </w:r>
      <w:r w:rsidR="00F521D5" w:rsidRPr="00D01E51">
        <w:t>2</w:t>
      </w:r>
      <w:r w:rsidR="00004D1C" w:rsidRPr="00D01E51">
        <w:t xml:space="preserve"> </w:t>
      </w:r>
      <w:r w:rsidRPr="00D01E51">
        <w:t xml:space="preserve">rozporządzenia Rady Ministrów Rady Ministrów z dnia </w:t>
      </w:r>
      <w:r w:rsidR="00F04653" w:rsidRPr="00D01E51">
        <w:t>10 września</w:t>
      </w:r>
      <w:r w:rsidRPr="00D01E51">
        <w:t xml:space="preserve"> 201</w:t>
      </w:r>
      <w:r w:rsidR="00F04653" w:rsidRPr="00D01E51">
        <w:t>9</w:t>
      </w:r>
      <w:r w:rsidRPr="00D01E51">
        <w:t xml:space="preserve"> r. </w:t>
      </w:r>
      <w:r w:rsidR="00BE69F8" w:rsidRPr="00D01E51">
        <w:br/>
      </w:r>
      <w:r w:rsidRPr="00D01E51">
        <w:t>w sprawie przedsięwzięć</w:t>
      </w:r>
      <w:r w:rsidR="00067078" w:rsidRPr="00D01E51">
        <w:t xml:space="preserve"> mogących znacząco oddziaływać </w:t>
      </w:r>
      <w:r w:rsidRPr="00D01E51">
        <w:t xml:space="preserve">na środowisko (Dz. U. </w:t>
      </w:r>
      <w:r w:rsidR="00095E88">
        <w:br/>
      </w:r>
      <w:r w:rsidR="00F04653" w:rsidRPr="00D01E51">
        <w:t xml:space="preserve">z </w:t>
      </w:r>
      <w:r w:rsidRPr="00D01E51">
        <w:t>2</w:t>
      </w:r>
      <w:r w:rsidR="00AE7B61" w:rsidRPr="00D01E51">
        <w:t>01</w:t>
      </w:r>
      <w:r w:rsidR="00F04653" w:rsidRPr="00D01E51">
        <w:t>9</w:t>
      </w:r>
      <w:r w:rsidRPr="00D01E51">
        <w:t xml:space="preserve"> poz. </w:t>
      </w:r>
      <w:r w:rsidR="00F04653" w:rsidRPr="00D01E51">
        <w:t>1839</w:t>
      </w:r>
      <w:r w:rsidRPr="00D01E51">
        <w:t xml:space="preserve">), </w:t>
      </w:r>
    </w:p>
    <w:p w:rsidR="00514979" w:rsidRPr="00D01E51" w:rsidRDefault="00514979" w:rsidP="004E2357">
      <w:pPr>
        <w:pStyle w:val="Standard"/>
        <w:numPr>
          <w:ilvl w:val="0"/>
          <w:numId w:val="2"/>
        </w:numPr>
        <w:ind w:left="567" w:hanging="207"/>
        <w:jc w:val="both"/>
      </w:pPr>
      <w:r w:rsidRPr="00D01E51">
        <w:t xml:space="preserve">art. 104 ustawy z dnia 14 czerwca 1960 r. Kodeks postępowania administracyjnego </w:t>
      </w:r>
      <w:r w:rsidR="009269C7" w:rsidRPr="00D01E51">
        <w:br/>
      </w:r>
      <w:r w:rsidRPr="00D01E51">
        <w:t>(Dz. U. z 20</w:t>
      </w:r>
      <w:r w:rsidR="00C21FD5" w:rsidRPr="00D01E51">
        <w:t>20</w:t>
      </w:r>
      <w:r w:rsidRPr="00D01E51">
        <w:t xml:space="preserve"> r. poz. </w:t>
      </w:r>
      <w:r w:rsidR="00C21FD5" w:rsidRPr="00D01E51">
        <w:t>256</w:t>
      </w:r>
      <w:r w:rsidR="00964844" w:rsidRPr="00D01E51">
        <w:t xml:space="preserve"> z późn.zm.</w:t>
      </w:r>
      <w:r w:rsidRPr="00D01E51">
        <w:t>),</w:t>
      </w:r>
    </w:p>
    <w:p w:rsidR="00975E71" w:rsidRPr="00D01E51" w:rsidRDefault="00663487" w:rsidP="004E2357">
      <w:pPr>
        <w:pStyle w:val="Standard"/>
        <w:numPr>
          <w:ilvl w:val="0"/>
          <w:numId w:val="2"/>
        </w:numPr>
        <w:ind w:left="567" w:hanging="207"/>
        <w:jc w:val="both"/>
      </w:pPr>
      <w:r w:rsidRPr="00D01E51">
        <w:t>po ro</w:t>
      </w:r>
      <w:r w:rsidR="00A64C3D" w:rsidRPr="00D01E51">
        <w:t>zpatrzeniu wniosku Inwestora</w:t>
      </w:r>
      <w:r w:rsidR="00375E85">
        <w:t xml:space="preserve"> </w:t>
      </w:r>
      <w:r w:rsidR="00EE3725" w:rsidRPr="00D01E51">
        <w:t>–</w:t>
      </w:r>
      <w:r w:rsidR="00375E85">
        <w:t xml:space="preserve"> </w:t>
      </w:r>
      <w:r w:rsidR="00975E71" w:rsidRPr="00D01E51">
        <w:t xml:space="preserve">Federal-Mogul Gorzyce Spółka z o.o., </w:t>
      </w:r>
      <w:r w:rsidR="00975E71" w:rsidRPr="00D01E51">
        <w:br/>
        <w:t>ul. Odlewników 52, 39-432 Gorzyce,</w:t>
      </w:r>
    </w:p>
    <w:p w:rsidR="00975E71" w:rsidRPr="00D01E51" w:rsidRDefault="00975E71" w:rsidP="00D01E51">
      <w:pPr>
        <w:pStyle w:val="Standard"/>
        <w:ind w:left="567"/>
        <w:jc w:val="both"/>
        <w:rPr>
          <w:b/>
        </w:rPr>
      </w:pPr>
    </w:p>
    <w:p w:rsidR="00D7021D" w:rsidRPr="00D01E51" w:rsidRDefault="00AC098A" w:rsidP="00923D50">
      <w:pPr>
        <w:pStyle w:val="Standard"/>
        <w:ind w:left="567"/>
        <w:jc w:val="center"/>
        <w:rPr>
          <w:b/>
        </w:rPr>
      </w:pPr>
      <w:r w:rsidRPr="00D01E51">
        <w:rPr>
          <w:b/>
        </w:rPr>
        <w:t>orzekam</w:t>
      </w:r>
    </w:p>
    <w:p w:rsidR="009103F2" w:rsidRPr="00D01E51" w:rsidRDefault="000F4282" w:rsidP="00D01E5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E51">
        <w:rPr>
          <w:b/>
        </w:rPr>
        <w:t>U</w:t>
      </w:r>
      <w:r w:rsidR="00A45E5B" w:rsidRPr="00D01E51">
        <w:rPr>
          <w:b/>
        </w:rPr>
        <w:t>stalam środowiskowe uwarunkowania</w:t>
      </w:r>
      <w:r w:rsidR="005450F4" w:rsidRPr="00D01E51">
        <w:rPr>
          <w:b/>
        </w:rPr>
        <w:t xml:space="preserve"> dla planowanego przedsięwzięcia</w:t>
      </w:r>
      <w:r w:rsidR="00375E85">
        <w:rPr>
          <w:b/>
        </w:rPr>
        <w:t xml:space="preserve"> </w:t>
      </w:r>
      <w:r w:rsidR="004654A8" w:rsidRPr="00D01E51">
        <w:rPr>
          <w:b/>
        </w:rPr>
        <w:t xml:space="preserve">pn. </w:t>
      </w:r>
      <w:r w:rsidR="009103F2" w:rsidRPr="00D01E51">
        <w:rPr>
          <w:b/>
        </w:rPr>
        <w:t xml:space="preserve">„Montaż linii Flexline 2(S4) do produkcji tłoków stalowych LVD do samochodów osobowych </w:t>
      </w:r>
      <w:r w:rsidR="00375E85">
        <w:rPr>
          <w:b/>
        </w:rPr>
        <w:br/>
      </w:r>
      <w:r w:rsidR="009103F2" w:rsidRPr="00D01E51">
        <w:rPr>
          <w:b/>
        </w:rPr>
        <w:t>w obiekcie numer 45 istniejącego kompleksu hal produkcyjnych wraz z adaptacją istniejącej infrastruktury budowlano-energetycznej w Federal-Mogul Gorzyce Sp. z o.o. Grupa Tenneco”.</w:t>
      </w:r>
    </w:p>
    <w:p w:rsidR="009103F2" w:rsidRPr="00D01E51" w:rsidRDefault="009103F2" w:rsidP="00D01E51">
      <w:pPr>
        <w:jc w:val="both"/>
        <w:rPr>
          <w:b/>
        </w:rPr>
      </w:pPr>
    </w:p>
    <w:p w:rsidR="00584844" w:rsidRPr="00D01E51" w:rsidRDefault="00584844" w:rsidP="00D01E51">
      <w:pPr>
        <w:pStyle w:val="Standard"/>
        <w:tabs>
          <w:tab w:val="left" w:pos="426"/>
        </w:tabs>
        <w:jc w:val="both"/>
        <w:rPr>
          <w:b/>
        </w:rPr>
      </w:pPr>
    </w:p>
    <w:p w:rsidR="00B042DA" w:rsidRPr="00802C8B" w:rsidRDefault="00C334B2" w:rsidP="00802C8B">
      <w:pPr>
        <w:pStyle w:val="Standard"/>
        <w:tabs>
          <w:tab w:val="left" w:pos="426"/>
        </w:tabs>
        <w:jc w:val="both"/>
      </w:pPr>
      <w:r w:rsidRPr="00D01E51">
        <w:rPr>
          <w:b/>
          <w:color w:val="212121"/>
          <w:spacing w:val="-6"/>
        </w:rPr>
        <w:t>Uwarunkowania przedsięwzięcia</w:t>
      </w:r>
      <w:r w:rsidRPr="00D01E51">
        <w:t xml:space="preserve"> </w:t>
      </w:r>
    </w:p>
    <w:p w:rsidR="008F164D" w:rsidRPr="00D26B9D" w:rsidRDefault="008F164D" w:rsidP="004E2357">
      <w:pPr>
        <w:numPr>
          <w:ilvl w:val="0"/>
          <w:numId w:val="13"/>
        </w:numPr>
        <w:shd w:val="clear" w:color="auto" w:fill="FFFFFF"/>
        <w:spacing w:before="245"/>
        <w:ind w:left="426" w:hanging="44"/>
        <w:jc w:val="both"/>
        <w:rPr>
          <w:b/>
        </w:rPr>
      </w:pPr>
      <w:r w:rsidRPr="00D26B9D">
        <w:rPr>
          <w:b/>
          <w:color w:val="000000"/>
          <w:spacing w:val="-5"/>
        </w:rPr>
        <w:t>Zakres przedsięwzięcia:</w:t>
      </w:r>
    </w:p>
    <w:p w:rsidR="008F164D" w:rsidRPr="00D01E51" w:rsidRDefault="008F164D" w:rsidP="009B0863">
      <w:pPr>
        <w:shd w:val="clear" w:color="auto" w:fill="FFFFFF"/>
        <w:ind w:left="7" w:right="29" w:firstLine="713"/>
        <w:jc w:val="both"/>
      </w:pPr>
      <w:r w:rsidRPr="00D01E51">
        <w:rPr>
          <w:color w:val="000000"/>
          <w:spacing w:val="-3"/>
        </w:rPr>
        <w:t xml:space="preserve">W ramach przedsięwzięcia w istniejącej na </w:t>
      </w:r>
      <w:r w:rsidR="0085323C">
        <w:rPr>
          <w:color w:val="000000"/>
          <w:spacing w:val="-3"/>
        </w:rPr>
        <w:t>terenie Zakładu Federal-Mogul Go</w:t>
      </w:r>
      <w:r w:rsidRPr="00D01E51">
        <w:rPr>
          <w:color w:val="000000"/>
          <w:spacing w:val="-3"/>
        </w:rPr>
        <w:t xml:space="preserve">rzyce </w:t>
      </w:r>
      <w:r w:rsidR="00C84F22">
        <w:rPr>
          <w:color w:val="000000"/>
          <w:spacing w:val="-3"/>
        </w:rPr>
        <w:br/>
      </w:r>
      <w:r w:rsidRPr="00D01E51">
        <w:rPr>
          <w:color w:val="000000"/>
          <w:spacing w:val="-5"/>
        </w:rPr>
        <w:t xml:space="preserve">Sp. z o.o. (działki nr </w:t>
      </w:r>
      <w:r w:rsidR="00D57B23">
        <w:rPr>
          <w:color w:val="000000"/>
          <w:spacing w:val="-5"/>
        </w:rPr>
        <w:t>ew. 1744/43, 1744/</w:t>
      </w:r>
      <w:r w:rsidR="002F5634">
        <w:rPr>
          <w:color w:val="000000"/>
          <w:spacing w:val="-5"/>
        </w:rPr>
        <w:t>33</w:t>
      </w:r>
      <w:r w:rsidR="00D57B23">
        <w:rPr>
          <w:color w:val="000000"/>
          <w:spacing w:val="-5"/>
        </w:rPr>
        <w:t xml:space="preserve"> w Go</w:t>
      </w:r>
      <w:r w:rsidRPr="00D01E51">
        <w:rPr>
          <w:color w:val="000000"/>
          <w:spacing w:val="-5"/>
        </w:rPr>
        <w:t>rzycach) hali produkcyjnej</w:t>
      </w:r>
      <w:r w:rsidR="00756111">
        <w:rPr>
          <w:color w:val="000000"/>
          <w:spacing w:val="-5"/>
        </w:rPr>
        <w:t xml:space="preserve"> nr 45</w:t>
      </w:r>
      <w:r w:rsidRPr="00D01E51">
        <w:rPr>
          <w:color w:val="000000"/>
          <w:spacing w:val="-5"/>
        </w:rPr>
        <w:t xml:space="preserve">, powstanie linia </w:t>
      </w:r>
      <w:r w:rsidRPr="00D01E51">
        <w:rPr>
          <w:color w:val="000000"/>
          <w:spacing w:val="-4"/>
        </w:rPr>
        <w:t xml:space="preserve">technologiczna </w:t>
      </w:r>
      <w:r w:rsidR="00112F8B">
        <w:rPr>
          <w:color w:val="000000"/>
          <w:spacing w:val="-4"/>
        </w:rPr>
        <w:t xml:space="preserve">Flexline 2 </w:t>
      </w:r>
      <w:r w:rsidRPr="00D01E51">
        <w:rPr>
          <w:color w:val="000000"/>
          <w:spacing w:val="-4"/>
        </w:rPr>
        <w:t>do produkcji tłokó</w:t>
      </w:r>
      <w:r w:rsidR="00923D50">
        <w:rPr>
          <w:color w:val="000000"/>
          <w:spacing w:val="-4"/>
        </w:rPr>
        <w:t>w stalowych LVC do samochodów</w:t>
      </w:r>
      <w:r w:rsidRPr="00D01E51">
        <w:rPr>
          <w:color w:val="000000"/>
          <w:spacing w:val="-4"/>
        </w:rPr>
        <w:t xml:space="preserve"> osobowych. </w:t>
      </w:r>
      <w:r w:rsidR="00C84F22">
        <w:rPr>
          <w:color w:val="000000"/>
          <w:spacing w:val="-4"/>
        </w:rPr>
        <w:br/>
      </w:r>
      <w:r w:rsidRPr="00D01E51">
        <w:rPr>
          <w:color w:val="000000"/>
          <w:spacing w:val="-4"/>
        </w:rPr>
        <w:t xml:space="preserve">W tym </w:t>
      </w:r>
      <w:r w:rsidRPr="00D01E51">
        <w:rPr>
          <w:color w:val="000000"/>
          <w:spacing w:val="12"/>
        </w:rPr>
        <w:t xml:space="preserve">celu w obiekcie zostaną </w:t>
      </w:r>
      <w:r w:rsidR="00787B30">
        <w:rPr>
          <w:color w:val="000000"/>
          <w:spacing w:val="12"/>
        </w:rPr>
        <w:t>zainstalowane</w:t>
      </w:r>
      <w:r w:rsidRPr="00D01E51">
        <w:rPr>
          <w:color w:val="000000"/>
          <w:spacing w:val="12"/>
        </w:rPr>
        <w:t xml:space="preserve"> urządzenia do obróbki maszynowej</w:t>
      </w:r>
      <w:r w:rsidR="000F64C5">
        <w:t xml:space="preserve"> </w:t>
      </w:r>
      <w:r w:rsidR="00D26B9D">
        <w:br/>
      </w:r>
      <w:r w:rsidR="009B0863">
        <w:rPr>
          <w:color w:val="000000"/>
        </w:rPr>
        <w:t xml:space="preserve">i </w:t>
      </w:r>
      <w:r w:rsidRPr="00D01E51">
        <w:rPr>
          <w:color w:val="000000"/>
          <w:spacing w:val="-3"/>
        </w:rPr>
        <w:t>powierzchniowej obejmujące procesy mycia międz</w:t>
      </w:r>
      <w:r w:rsidR="00C84F22">
        <w:rPr>
          <w:color w:val="000000"/>
          <w:spacing w:val="-3"/>
        </w:rPr>
        <w:t>yoperacyjnego,</w:t>
      </w:r>
      <w:r w:rsidR="00DB3014">
        <w:rPr>
          <w:color w:val="000000"/>
          <w:spacing w:val="-3"/>
        </w:rPr>
        <w:t xml:space="preserve"> </w:t>
      </w:r>
      <w:r w:rsidR="009B0863">
        <w:rPr>
          <w:color w:val="000000"/>
          <w:spacing w:val="-3"/>
        </w:rPr>
        <w:t xml:space="preserve">fosforanowania </w:t>
      </w:r>
      <w:r w:rsidRPr="00D01E51">
        <w:rPr>
          <w:color w:val="000000"/>
          <w:spacing w:val="-5"/>
        </w:rPr>
        <w:t>manganowego, grafitowania, a realizowany proces obejmo</w:t>
      </w:r>
      <w:r w:rsidR="000F64C5">
        <w:rPr>
          <w:color w:val="000000"/>
          <w:spacing w:val="-5"/>
        </w:rPr>
        <w:t xml:space="preserve">wał będzie obróbkę mechaniczną, </w:t>
      </w:r>
      <w:r w:rsidRPr="00D01E51">
        <w:rPr>
          <w:color w:val="000000"/>
          <w:spacing w:val="-5"/>
        </w:rPr>
        <w:t>powierzchniową, kompletację i kontrolę jakości wyrobu.</w:t>
      </w:r>
    </w:p>
    <w:p w:rsidR="008F164D" w:rsidRPr="00D01E51" w:rsidRDefault="008F164D" w:rsidP="00D01E51">
      <w:pPr>
        <w:shd w:val="clear" w:color="auto" w:fill="FFFFFF"/>
        <w:ind w:right="29" w:firstLine="720"/>
        <w:jc w:val="both"/>
        <w:rPr>
          <w:color w:val="000000"/>
          <w:spacing w:val="-5"/>
        </w:rPr>
      </w:pPr>
      <w:r w:rsidRPr="00D01E51">
        <w:rPr>
          <w:color w:val="000000"/>
          <w:spacing w:val="-6"/>
        </w:rPr>
        <w:t>Łączna pojemność wanien procesowych wyniesie ok. 14,6 m</w:t>
      </w:r>
      <w:r w:rsidRPr="00D01E51">
        <w:rPr>
          <w:color w:val="000000"/>
          <w:spacing w:val="-6"/>
          <w:vertAlign w:val="superscript"/>
        </w:rPr>
        <w:t>3</w:t>
      </w:r>
      <w:r w:rsidRPr="00D01E51">
        <w:rPr>
          <w:color w:val="000000"/>
          <w:spacing w:val="-6"/>
        </w:rPr>
        <w:t>.</w:t>
      </w:r>
      <w:r w:rsidR="000F64C5">
        <w:rPr>
          <w:color w:val="000000"/>
          <w:spacing w:val="-6"/>
        </w:rPr>
        <w:t xml:space="preserve"> Według szacunku</w:t>
      </w:r>
      <w:r w:rsidRPr="00D01E51">
        <w:rPr>
          <w:color w:val="000000"/>
          <w:spacing w:val="-6"/>
        </w:rPr>
        <w:t xml:space="preserve"> rocznie </w:t>
      </w:r>
      <w:r w:rsidRPr="00D01E51">
        <w:rPr>
          <w:color w:val="000000"/>
          <w:spacing w:val="-5"/>
        </w:rPr>
        <w:t>wyprodukowanych zostanie ok. 800 tyś. tłoków, tj. ok. 2,8 Mg/rok gotowego wyrobu.</w:t>
      </w:r>
    </w:p>
    <w:p w:rsidR="008F164D" w:rsidRPr="00D01E51" w:rsidRDefault="008F164D" w:rsidP="00D01E51">
      <w:pPr>
        <w:shd w:val="clear" w:color="auto" w:fill="FFFFFF"/>
        <w:ind w:right="29" w:firstLine="720"/>
        <w:jc w:val="both"/>
        <w:rPr>
          <w:color w:val="000000"/>
          <w:spacing w:val="-5"/>
        </w:rPr>
      </w:pPr>
    </w:p>
    <w:p w:rsidR="008F164D" w:rsidRPr="00D01E51" w:rsidRDefault="008F164D" w:rsidP="00D01E51">
      <w:pPr>
        <w:shd w:val="clear" w:color="auto" w:fill="FFFFFF"/>
        <w:ind w:right="29" w:firstLine="720"/>
        <w:jc w:val="both"/>
        <w:rPr>
          <w:color w:val="000000"/>
          <w:spacing w:val="-5"/>
        </w:rPr>
      </w:pPr>
    </w:p>
    <w:p w:rsidR="008F164D" w:rsidRPr="00D01E51" w:rsidRDefault="008F164D" w:rsidP="00D01E51">
      <w:pPr>
        <w:shd w:val="clear" w:color="auto" w:fill="FFFFFF"/>
        <w:ind w:right="29" w:firstLine="720"/>
        <w:jc w:val="both"/>
        <w:rPr>
          <w:color w:val="000000"/>
          <w:spacing w:val="-5"/>
        </w:rPr>
      </w:pPr>
    </w:p>
    <w:p w:rsidR="008F164D" w:rsidRPr="00D01E51" w:rsidRDefault="008F164D" w:rsidP="00D01E51">
      <w:pPr>
        <w:shd w:val="clear" w:color="auto" w:fill="FFFFFF"/>
        <w:ind w:right="29" w:firstLine="720"/>
        <w:jc w:val="both"/>
        <w:rPr>
          <w:color w:val="000000"/>
          <w:spacing w:val="-5"/>
        </w:rPr>
      </w:pPr>
    </w:p>
    <w:p w:rsidR="008F164D" w:rsidRDefault="008F164D" w:rsidP="007D5859">
      <w:pPr>
        <w:numPr>
          <w:ilvl w:val="0"/>
          <w:numId w:val="13"/>
        </w:numPr>
        <w:shd w:val="clear" w:color="auto" w:fill="FFFFFF"/>
        <w:ind w:left="284" w:hanging="218"/>
        <w:jc w:val="both"/>
        <w:rPr>
          <w:b/>
          <w:color w:val="000000"/>
          <w:spacing w:val="-5"/>
        </w:rPr>
      </w:pPr>
      <w:r w:rsidRPr="00D26B9D">
        <w:rPr>
          <w:b/>
          <w:color w:val="000000"/>
          <w:spacing w:val="1"/>
        </w:rPr>
        <w:lastRenderedPageBreak/>
        <w:t xml:space="preserve">Warunki wykorzystania terenu w fazie realizacji i eksploatacji, ze szczególnym </w:t>
      </w:r>
      <w:r w:rsidRPr="00D26B9D">
        <w:rPr>
          <w:b/>
          <w:color w:val="000000"/>
          <w:spacing w:val="2"/>
        </w:rPr>
        <w:t xml:space="preserve">uwzględnieniem konieczności ochrony cennych wartości przyrodniczych, zasobów </w:t>
      </w:r>
      <w:r w:rsidRPr="00D26B9D">
        <w:rPr>
          <w:b/>
          <w:color w:val="000000"/>
          <w:spacing w:val="-5"/>
        </w:rPr>
        <w:t>naturalnych i zabytków oraz ograniczenia uciążliwości dla terenów sąsiednich:</w:t>
      </w:r>
    </w:p>
    <w:p w:rsidR="00B227EC" w:rsidRPr="00D26B9D" w:rsidRDefault="00B227EC" w:rsidP="007D5859">
      <w:pPr>
        <w:shd w:val="clear" w:color="auto" w:fill="FFFFFF"/>
        <w:ind w:left="284" w:hanging="218"/>
        <w:jc w:val="both"/>
        <w:rPr>
          <w:b/>
        </w:rPr>
      </w:pPr>
    </w:p>
    <w:p w:rsidR="008F164D" w:rsidRPr="00D01E51" w:rsidRDefault="008F164D" w:rsidP="004E2357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/>
        <w:ind w:left="50"/>
        <w:jc w:val="both"/>
        <w:rPr>
          <w:color w:val="000000"/>
          <w:spacing w:val="-28"/>
        </w:rPr>
      </w:pPr>
      <w:r w:rsidRPr="00D01E51">
        <w:rPr>
          <w:color w:val="000000"/>
          <w:spacing w:val="-5"/>
        </w:rPr>
        <w:t xml:space="preserve">Zaopatrzenie w wodę </w:t>
      </w:r>
      <w:r w:rsidR="00B227EC">
        <w:rPr>
          <w:color w:val="000000"/>
          <w:spacing w:val="-5"/>
        </w:rPr>
        <w:t xml:space="preserve">do celów  socjalnych na etapie budowy jak i eksploatacji </w:t>
      </w:r>
      <w:r w:rsidRPr="00D01E51">
        <w:rPr>
          <w:color w:val="000000"/>
          <w:spacing w:val="-5"/>
        </w:rPr>
        <w:t>będzie realizowane z istniejącej sieci wodociągowej.</w:t>
      </w:r>
    </w:p>
    <w:p w:rsidR="008F164D" w:rsidRPr="00D01E51" w:rsidRDefault="008F164D" w:rsidP="004E2357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50"/>
        <w:jc w:val="both"/>
        <w:rPr>
          <w:color w:val="000000"/>
          <w:spacing w:val="-17"/>
        </w:rPr>
      </w:pPr>
      <w:r w:rsidRPr="00D01E51">
        <w:rPr>
          <w:color w:val="000000"/>
          <w:spacing w:val="2"/>
        </w:rPr>
        <w:t>Wszystkie rodzaje ścieków przemysłowych (emulsyjne, chemiczne, z procesu mycia</w:t>
      </w:r>
      <w:r w:rsidRPr="00D01E51">
        <w:rPr>
          <w:color w:val="000000"/>
          <w:spacing w:val="2"/>
        </w:rPr>
        <w:br/>
      </w:r>
      <w:r w:rsidRPr="00D01E51">
        <w:rPr>
          <w:color w:val="000000"/>
          <w:spacing w:val="-3"/>
        </w:rPr>
        <w:t xml:space="preserve">międzyoperacyjnego,   z   procesu   pre-picklingu)   będą   odprowadzane   do   zakładowej </w:t>
      </w:r>
      <w:r w:rsidRPr="00D01E51">
        <w:rPr>
          <w:color w:val="000000"/>
          <w:spacing w:val="-5"/>
        </w:rPr>
        <w:t xml:space="preserve">oczyszczalni   ścieków,   poprzez   lokalną   kanalizację   lub   przewożone   specjalistycznym </w:t>
      </w:r>
      <w:r w:rsidRPr="00D01E51">
        <w:rPr>
          <w:color w:val="000000"/>
          <w:spacing w:val="-7"/>
        </w:rPr>
        <w:t>sprzętem.</w:t>
      </w:r>
    </w:p>
    <w:p w:rsidR="008F164D" w:rsidRPr="00D01E51" w:rsidRDefault="008F164D" w:rsidP="004E2357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50"/>
        <w:jc w:val="both"/>
        <w:rPr>
          <w:color w:val="000000"/>
          <w:spacing w:val="-18"/>
        </w:rPr>
      </w:pPr>
      <w:r w:rsidRPr="00D01E51">
        <w:rPr>
          <w:color w:val="000000"/>
          <w:spacing w:val="-3"/>
        </w:rPr>
        <w:t>Powstające   ścieki   bytowe   oraz   oczyszczone   w   zakładowej   oczyszczalni   ścieki</w:t>
      </w:r>
      <w:r w:rsidRPr="00D01E51">
        <w:rPr>
          <w:color w:val="000000"/>
          <w:spacing w:val="-3"/>
        </w:rPr>
        <w:br/>
      </w:r>
      <w:r w:rsidRPr="00D01E51">
        <w:rPr>
          <w:color w:val="000000"/>
          <w:spacing w:val="-5"/>
        </w:rPr>
        <w:t>przemysłowe, będą odprowadzane do sieci kanalizacji sanitarnej.</w:t>
      </w:r>
    </w:p>
    <w:p w:rsidR="008F164D" w:rsidRPr="00D01E51" w:rsidRDefault="008F164D" w:rsidP="00D01E51">
      <w:pPr>
        <w:shd w:val="clear" w:color="auto" w:fill="FFFFFF"/>
        <w:tabs>
          <w:tab w:val="left" w:pos="284"/>
        </w:tabs>
        <w:ind w:left="43"/>
        <w:jc w:val="both"/>
      </w:pPr>
      <w:r w:rsidRPr="00D01E51">
        <w:rPr>
          <w:color w:val="000000"/>
          <w:spacing w:val="-18"/>
        </w:rPr>
        <w:t>4.</w:t>
      </w:r>
      <w:r w:rsidRPr="00D01E51">
        <w:rPr>
          <w:color w:val="000000"/>
        </w:rPr>
        <w:tab/>
      </w:r>
      <w:r w:rsidRPr="00D01E51">
        <w:rPr>
          <w:color w:val="000000"/>
          <w:spacing w:val="-7"/>
        </w:rPr>
        <w:t>Oleje odseparowane w procesie oczyszczania ścieków emulsyjnych będą magazynowane</w:t>
      </w:r>
      <w:r w:rsidRPr="00D01E51">
        <w:rPr>
          <w:color w:val="000000"/>
          <w:spacing w:val="-7"/>
        </w:rPr>
        <w:br/>
      </w:r>
      <w:r w:rsidRPr="00D01E51">
        <w:rPr>
          <w:color w:val="000000"/>
          <w:spacing w:val="-5"/>
        </w:rPr>
        <w:t>w stalowych zbiornikach, zlokalizowanych w zamkniętych pomieszczeniach.</w:t>
      </w:r>
    </w:p>
    <w:p w:rsidR="008F164D" w:rsidRPr="00D01E51" w:rsidRDefault="008F164D" w:rsidP="004E2357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7"/>
        <w:jc w:val="both"/>
        <w:rPr>
          <w:color w:val="000000"/>
          <w:spacing w:val="-17"/>
        </w:rPr>
      </w:pPr>
      <w:r w:rsidRPr="00D01E51">
        <w:rPr>
          <w:color w:val="000000"/>
          <w:spacing w:val="-6"/>
        </w:rPr>
        <w:t>Emulsja chłodząca (rozcieńczone chłodziwo tool-way) i kąpiele procesowe pracować będą</w:t>
      </w:r>
      <w:r w:rsidRPr="00D01E51">
        <w:rPr>
          <w:color w:val="000000"/>
          <w:spacing w:val="-6"/>
        </w:rPr>
        <w:br/>
      </w:r>
      <w:r w:rsidRPr="00D01E51">
        <w:rPr>
          <w:color w:val="000000"/>
          <w:spacing w:val="2"/>
        </w:rPr>
        <w:t>w układzie zamkniętym, a płukanie będzie prowadzone w systemie otwartym ze stałym</w:t>
      </w:r>
      <w:r w:rsidRPr="00D01E51">
        <w:rPr>
          <w:color w:val="000000"/>
          <w:spacing w:val="2"/>
        </w:rPr>
        <w:br/>
      </w:r>
      <w:r w:rsidRPr="00D01E51">
        <w:rPr>
          <w:color w:val="000000"/>
          <w:spacing w:val="-7"/>
        </w:rPr>
        <w:t>przelewem świeżej wody.</w:t>
      </w:r>
    </w:p>
    <w:p w:rsidR="008F164D" w:rsidRPr="00D01E51" w:rsidRDefault="008F164D" w:rsidP="004E2357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6"/>
        <w:jc w:val="both"/>
        <w:rPr>
          <w:color w:val="000000"/>
          <w:spacing w:val="-20"/>
        </w:rPr>
      </w:pPr>
      <w:r w:rsidRPr="00D01E51">
        <w:rPr>
          <w:color w:val="000000"/>
          <w:spacing w:val="-5"/>
        </w:rPr>
        <w:t xml:space="preserve">Pojemniki   z   substancjami   wykorzystywanymi   w  procesach   technologicznych   będą </w:t>
      </w:r>
      <w:r w:rsidRPr="00D01E51">
        <w:rPr>
          <w:color w:val="000000"/>
          <w:spacing w:val="-6"/>
        </w:rPr>
        <w:t>podłączone do systemów dozowania wyposażonych w systemy poboru.</w:t>
      </w:r>
    </w:p>
    <w:p w:rsidR="008F164D" w:rsidRPr="00D01E51" w:rsidRDefault="008F164D" w:rsidP="004E2357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D01E51">
        <w:rPr>
          <w:color w:val="000000"/>
          <w:spacing w:val="-3"/>
        </w:rPr>
        <w:t>Kanalizacja przemysłowa będzie poddawana corocznym przeglądom przez uprawnione</w:t>
      </w:r>
      <w:r w:rsidRPr="00D01E51">
        <w:rPr>
          <w:color w:val="000000"/>
          <w:spacing w:val="-3"/>
        </w:rPr>
        <w:br/>
      </w:r>
      <w:r w:rsidRPr="00D01E51">
        <w:rPr>
          <w:color w:val="000000"/>
          <w:spacing w:val="-6"/>
        </w:rPr>
        <w:t>osoby, a wyniki będą odnotowywane w książkach budowlanych obiektów.</w:t>
      </w:r>
    </w:p>
    <w:p w:rsidR="008F164D" w:rsidRPr="00D01E51" w:rsidRDefault="008F164D" w:rsidP="004E2357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D01E51">
        <w:rPr>
          <w:color w:val="000000"/>
          <w:spacing w:val="-6"/>
        </w:rPr>
        <w:t>Zakład będzie wyposażony w sorbenty.</w:t>
      </w:r>
    </w:p>
    <w:p w:rsidR="008F164D" w:rsidRPr="00D01E51" w:rsidRDefault="008F164D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D01E51">
        <w:rPr>
          <w:color w:val="000000"/>
          <w:spacing w:val="-5"/>
        </w:rPr>
        <w:t>Na etapie eksploatacji przedsięwzięcia w porze nocy, tj. w godz. 22:00 - 6:00 nie będzie</w:t>
      </w:r>
      <w:r w:rsidRPr="00D01E51">
        <w:rPr>
          <w:color w:val="000000"/>
          <w:spacing w:val="-5"/>
        </w:rPr>
        <w:br/>
      </w:r>
      <w:r w:rsidRPr="00D01E51">
        <w:rPr>
          <w:color w:val="000000"/>
          <w:spacing w:val="-6"/>
        </w:rPr>
        <w:t>prowadzony transport.</w:t>
      </w:r>
    </w:p>
    <w:p w:rsidR="008F164D" w:rsidRPr="00D01E51" w:rsidRDefault="008F164D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D01E51">
        <w:rPr>
          <w:color w:val="000000"/>
        </w:rPr>
        <w:t>Prace realizacyjne prowadzone będą wyłącznie w porze dziennej, tj. w godz. 06:00 -</w:t>
      </w:r>
      <w:r w:rsidRPr="00D01E51">
        <w:rPr>
          <w:color w:val="000000"/>
        </w:rPr>
        <w:br/>
      </w:r>
      <w:r w:rsidRPr="00D01E51">
        <w:rPr>
          <w:color w:val="000000"/>
          <w:spacing w:val="-8"/>
        </w:rPr>
        <w:t>22:00.</w:t>
      </w:r>
    </w:p>
    <w:p w:rsidR="001D09B2" w:rsidRDefault="008F164D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D01E51">
        <w:rPr>
          <w:color w:val="000000"/>
          <w:spacing w:val="-4"/>
        </w:rPr>
        <w:t>Podczas   realizacji   ścieki   bytowe   będą   gromadzone   w   szczelnych   zbiornikach</w:t>
      </w:r>
      <w:r w:rsidRPr="00D01E51">
        <w:rPr>
          <w:color w:val="000000"/>
          <w:spacing w:val="-4"/>
        </w:rPr>
        <w:br/>
      </w:r>
      <w:r w:rsidRPr="00D01E51">
        <w:rPr>
          <w:color w:val="000000"/>
          <w:spacing w:val="1"/>
        </w:rPr>
        <w:t>przenośnych sanitariatów opróżnianych przez uprawione podmioty lub wykorzystywane</w:t>
      </w:r>
      <w:r w:rsidRPr="00D01E51">
        <w:rPr>
          <w:color w:val="000000"/>
          <w:spacing w:val="1"/>
        </w:rPr>
        <w:br/>
      </w:r>
      <w:r w:rsidRPr="00D01E51">
        <w:rPr>
          <w:color w:val="000000"/>
          <w:spacing w:val="-5"/>
        </w:rPr>
        <w:t>będzie do tego celu istniejące zaplecze sanitarne w Zakładzie.</w:t>
      </w:r>
    </w:p>
    <w:p w:rsidR="000272EF" w:rsidRPr="001D09B2" w:rsidRDefault="000272EF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36"/>
        <w:jc w:val="both"/>
        <w:rPr>
          <w:color w:val="000000"/>
          <w:spacing w:val="-18"/>
        </w:rPr>
      </w:pPr>
      <w:r w:rsidRPr="001D09B2">
        <w:rPr>
          <w:color w:val="000000"/>
          <w:spacing w:val="10"/>
        </w:rPr>
        <w:t xml:space="preserve">Realizacja i eksploatacja przedsięwzięcia powinna nastąpić przy pełnym </w:t>
      </w:r>
      <w:r w:rsidRPr="001D09B2">
        <w:rPr>
          <w:color w:val="000000"/>
          <w:spacing w:val="2"/>
        </w:rPr>
        <w:t xml:space="preserve">uwzględnieniu technologii, rozwiązań i parametrów zawartych w opracowanym </w:t>
      </w:r>
      <w:r w:rsidRPr="001D09B2">
        <w:rPr>
          <w:color w:val="000000"/>
          <w:spacing w:val="4"/>
        </w:rPr>
        <w:t xml:space="preserve">raporcie </w:t>
      </w:r>
      <w:r w:rsidR="001A4195">
        <w:rPr>
          <w:color w:val="000000"/>
          <w:spacing w:val="4"/>
        </w:rPr>
        <w:br/>
      </w:r>
      <w:r w:rsidRPr="001D09B2">
        <w:rPr>
          <w:color w:val="000000"/>
          <w:spacing w:val="4"/>
        </w:rPr>
        <w:t xml:space="preserve">o oddziaływaniu na środowisko dla przedsięwzięcia pn. "Montaż linii Flexline 2 (S4) do produkcji tłoków stalowych LVD do samochodów osobowych </w:t>
      </w:r>
      <w:r w:rsidRPr="001D09B2">
        <w:rPr>
          <w:color w:val="000000"/>
          <w:spacing w:val="-1"/>
        </w:rPr>
        <w:t xml:space="preserve">w obiekcie numer 45 istniejącego kompleksu hal produkcyjnych wraz </w:t>
      </w:r>
      <w:r w:rsidR="001A4195">
        <w:rPr>
          <w:color w:val="000000"/>
          <w:spacing w:val="-1"/>
        </w:rPr>
        <w:t>z adaptacją istniejącej infrastru</w:t>
      </w:r>
      <w:r w:rsidRPr="001D09B2">
        <w:rPr>
          <w:color w:val="000000"/>
          <w:spacing w:val="-1"/>
        </w:rPr>
        <w:t>ktury budowlano-</w:t>
      </w:r>
      <w:r w:rsidR="00AB63FA" w:rsidRPr="001D09B2">
        <w:rPr>
          <w:color w:val="000000"/>
          <w:spacing w:val="-1"/>
        </w:rPr>
        <w:t>energetycznej w Federal-Mogul Go</w:t>
      </w:r>
      <w:r w:rsidRPr="001D09B2">
        <w:rPr>
          <w:color w:val="000000"/>
          <w:spacing w:val="-1"/>
        </w:rPr>
        <w:t xml:space="preserve">rzyce Sp. z o.o. Grupa Tenneco" sporządzonym przez zespół pod kierunkiem mgr inż. Andrzeja </w:t>
      </w:r>
      <w:r w:rsidRPr="001D09B2">
        <w:rPr>
          <w:color w:val="000000"/>
          <w:spacing w:val="12"/>
        </w:rPr>
        <w:t xml:space="preserve">Kojder - ZESPÓŁ USŁUG EKOLOGICZNYCH „EKO-POMIAR" data </w:t>
      </w:r>
      <w:r w:rsidRPr="001D09B2">
        <w:rPr>
          <w:color w:val="000000"/>
          <w:spacing w:val="1"/>
        </w:rPr>
        <w:t>opracowania - sierpień 2020 r.</w:t>
      </w:r>
    </w:p>
    <w:p w:rsidR="00A912BC" w:rsidRPr="00D01E51" w:rsidRDefault="00A912BC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D01E51">
        <w:rPr>
          <w:color w:val="000000"/>
          <w:spacing w:val="4"/>
        </w:rPr>
        <w:t>Użytkowany    sprzęt    będzie    sprawny    technicznie.    Na    wypadek    wycieku    substancji</w:t>
      </w:r>
      <w:r w:rsidR="00543FD6" w:rsidRPr="00D01E51">
        <w:rPr>
          <w:color w:val="000000"/>
          <w:spacing w:val="4"/>
        </w:rPr>
        <w:t xml:space="preserve"> </w:t>
      </w:r>
      <w:r w:rsidRPr="00D01E51">
        <w:rPr>
          <w:color w:val="000000"/>
          <w:spacing w:val="2"/>
        </w:rPr>
        <w:t>niebezpiecznych dla  środowiska grunto</w:t>
      </w:r>
      <w:r w:rsidR="00EA6B32">
        <w:rPr>
          <w:color w:val="000000"/>
          <w:spacing w:val="2"/>
        </w:rPr>
        <w:t xml:space="preserve">wo - wodnego,  Wykonawca  </w:t>
      </w:r>
      <w:r w:rsidRPr="00D01E51">
        <w:rPr>
          <w:color w:val="000000"/>
          <w:spacing w:val="2"/>
        </w:rPr>
        <w:t>robót     zastosuje</w:t>
      </w:r>
      <w:r w:rsidR="00543FD6" w:rsidRPr="00D01E51">
        <w:rPr>
          <w:color w:val="000000"/>
          <w:spacing w:val="2"/>
        </w:rPr>
        <w:t xml:space="preserve"> </w:t>
      </w:r>
      <w:r w:rsidRPr="00D01E51">
        <w:rPr>
          <w:color w:val="000000"/>
          <w:spacing w:val="6"/>
        </w:rPr>
        <w:t>odpowiednie sorbenty.</w:t>
      </w:r>
    </w:p>
    <w:p w:rsidR="000272EF" w:rsidRPr="000029F2" w:rsidRDefault="00A912BC" w:rsidP="004E2357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01E51">
        <w:rPr>
          <w:color w:val="000000"/>
          <w:spacing w:val="4"/>
        </w:rPr>
        <w:t>Wody   deszczowo-roztopowe   z   powierzchni   dachowych  jak   i   powierzchni   utwardzonych</w:t>
      </w:r>
      <w:r w:rsidR="00543FD6" w:rsidRPr="00D01E51">
        <w:rPr>
          <w:color w:val="000000"/>
          <w:spacing w:val="4"/>
        </w:rPr>
        <w:t xml:space="preserve"> </w:t>
      </w:r>
      <w:r w:rsidRPr="00D01E51">
        <w:rPr>
          <w:color w:val="000000"/>
          <w:spacing w:val="7"/>
        </w:rPr>
        <w:t>odprowadzane  będą do  kanalizacji  deszczowej funkcjonującej  na terenie  Zakładu  i  za jej</w:t>
      </w:r>
      <w:r w:rsidR="00543FD6" w:rsidRPr="00D01E51">
        <w:rPr>
          <w:color w:val="000000"/>
          <w:spacing w:val="7"/>
        </w:rPr>
        <w:t xml:space="preserve"> </w:t>
      </w:r>
      <w:r w:rsidRPr="00D01E51">
        <w:rPr>
          <w:color w:val="000000"/>
          <w:spacing w:val="4"/>
        </w:rPr>
        <w:t>pośrednictwem kierowane do oczyszczalni wód deszczowych.</w:t>
      </w:r>
    </w:p>
    <w:p w:rsidR="000029F2" w:rsidRPr="00252775" w:rsidRDefault="000029F2" w:rsidP="000029F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252775" w:rsidRPr="00D01E51" w:rsidRDefault="00252775" w:rsidP="0025277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252775" w:rsidRPr="00252775" w:rsidRDefault="008F164D" w:rsidP="004E2357">
      <w:pPr>
        <w:numPr>
          <w:ilvl w:val="0"/>
          <w:numId w:val="13"/>
        </w:numPr>
        <w:shd w:val="clear" w:color="auto" w:fill="FFFFFF"/>
        <w:spacing w:before="274"/>
        <w:ind w:right="29"/>
        <w:jc w:val="both"/>
        <w:rPr>
          <w:b/>
          <w:color w:val="000000"/>
          <w:spacing w:val="-8"/>
        </w:rPr>
      </w:pPr>
      <w:r w:rsidRPr="00D26B9D">
        <w:rPr>
          <w:b/>
          <w:color w:val="000000"/>
          <w:spacing w:val="-5"/>
        </w:rPr>
        <w:t xml:space="preserve">Wymagania dotyczące ochrony środowiska konieczne do uwzględnienia w projekcie </w:t>
      </w:r>
      <w:r w:rsidR="00252775">
        <w:rPr>
          <w:b/>
          <w:color w:val="000000"/>
          <w:spacing w:val="-8"/>
        </w:rPr>
        <w:t>budowlanym</w:t>
      </w:r>
    </w:p>
    <w:p w:rsidR="008F164D" w:rsidRPr="00D01E51" w:rsidRDefault="008F164D" w:rsidP="004E2357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7"/>
        <w:jc w:val="both"/>
        <w:rPr>
          <w:color w:val="000000"/>
          <w:spacing w:val="-24"/>
        </w:rPr>
      </w:pPr>
      <w:r w:rsidRPr="00D01E51">
        <w:rPr>
          <w:color w:val="000000"/>
          <w:spacing w:val="-1"/>
        </w:rPr>
        <w:t xml:space="preserve">Projekt budowlany musi uwzględniać ustalenia wymienione w punkcie </w:t>
      </w:r>
      <w:r w:rsidR="00C1685C">
        <w:rPr>
          <w:color w:val="000000"/>
          <w:spacing w:val="-1"/>
        </w:rPr>
        <w:t>I</w:t>
      </w:r>
      <w:r w:rsidR="003E5C0B">
        <w:rPr>
          <w:color w:val="000000"/>
          <w:spacing w:val="-1"/>
        </w:rPr>
        <w:t xml:space="preserve">, </w:t>
      </w:r>
      <w:r w:rsidR="00C1685C">
        <w:rPr>
          <w:color w:val="000000"/>
          <w:spacing w:val="-1"/>
        </w:rPr>
        <w:t xml:space="preserve">II </w:t>
      </w:r>
      <w:r w:rsidR="003E5C0B">
        <w:rPr>
          <w:color w:val="000000"/>
          <w:spacing w:val="-1"/>
        </w:rPr>
        <w:t xml:space="preserve">i III </w:t>
      </w:r>
      <w:r w:rsidR="00C1685C">
        <w:rPr>
          <w:color w:val="000000"/>
          <w:spacing w:val="-1"/>
        </w:rPr>
        <w:t>niniejszej</w:t>
      </w:r>
      <w:r w:rsidRPr="00D01E51">
        <w:rPr>
          <w:color w:val="000000"/>
          <w:spacing w:val="-1"/>
        </w:rPr>
        <w:br/>
      </w:r>
      <w:r w:rsidR="00C1685C">
        <w:rPr>
          <w:color w:val="000000"/>
          <w:spacing w:val="-7"/>
        </w:rPr>
        <w:t>decyzji</w:t>
      </w:r>
    </w:p>
    <w:p w:rsidR="008F164D" w:rsidRPr="00871155" w:rsidRDefault="008F164D" w:rsidP="004E2357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7"/>
        <w:jc w:val="both"/>
        <w:rPr>
          <w:color w:val="000000"/>
          <w:spacing w:val="-17"/>
        </w:rPr>
      </w:pPr>
      <w:r w:rsidRPr="00D01E51">
        <w:rPr>
          <w:color w:val="000000"/>
          <w:spacing w:val="1"/>
        </w:rPr>
        <w:lastRenderedPageBreak/>
        <w:t>Powietrze procesowe z hali nr 45 będzie odprowadzane do atmosfery następującymi</w:t>
      </w:r>
      <w:r w:rsidRPr="00D01E51">
        <w:rPr>
          <w:color w:val="000000"/>
          <w:spacing w:val="1"/>
        </w:rPr>
        <w:br/>
      </w:r>
      <w:r w:rsidRPr="00D01E51">
        <w:rPr>
          <w:color w:val="000000"/>
          <w:spacing w:val="-7"/>
        </w:rPr>
        <w:t>emitorami:</w:t>
      </w:r>
    </w:p>
    <w:p w:rsidR="008F164D" w:rsidRPr="00D01E51" w:rsidRDefault="008F164D" w:rsidP="004E2357">
      <w:pPr>
        <w:widowControl w:val="0"/>
        <w:numPr>
          <w:ilvl w:val="0"/>
          <w:numId w:val="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D01E51">
        <w:rPr>
          <w:color w:val="000000"/>
          <w:spacing w:val="-4"/>
        </w:rPr>
        <w:t>emitor o średnicy ok. 1 m i wysokości min. 7,6 m - linia do fosforanowania manganowego,</w:t>
      </w:r>
    </w:p>
    <w:p w:rsidR="008F164D" w:rsidRPr="00D01E51" w:rsidRDefault="008F164D" w:rsidP="004E2357">
      <w:pPr>
        <w:widowControl w:val="0"/>
        <w:numPr>
          <w:ilvl w:val="0"/>
          <w:numId w:val="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D01E51">
        <w:rPr>
          <w:color w:val="000000"/>
          <w:spacing w:val="-7"/>
        </w:rPr>
        <w:t>cztery emitory o średnicy ok. 0,25 i wysokości min. 8,3 m każdy- proces pre-picklingu, proces</w:t>
      </w:r>
      <w:r w:rsidR="00D242D6">
        <w:rPr>
          <w:color w:val="000000"/>
          <w:spacing w:val="-7"/>
        </w:rPr>
        <w:br/>
      </w:r>
      <w:r w:rsidR="00D242D6">
        <w:rPr>
          <w:color w:val="000000"/>
          <w:spacing w:val="-5"/>
        </w:rPr>
        <w:t xml:space="preserve">  </w:t>
      </w:r>
      <w:r w:rsidRPr="00D01E51">
        <w:rPr>
          <w:color w:val="000000"/>
          <w:spacing w:val="-5"/>
        </w:rPr>
        <w:t>grafitowania, odciągi znad myjek,</w:t>
      </w:r>
    </w:p>
    <w:p w:rsidR="008F164D" w:rsidRPr="00D01E51" w:rsidRDefault="008F164D" w:rsidP="004E2357">
      <w:pPr>
        <w:widowControl w:val="0"/>
        <w:numPr>
          <w:ilvl w:val="0"/>
          <w:numId w:val="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D01E51">
        <w:rPr>
          <w:color w:val="000000"/>
          <w:spacing w:val="-5"/>
        </w:rPr>
        <w:t>emitor o średnicy ok. 0,3 m i wysokości min. 8,3 m - komory pieca do wygrzewania tłoków,</w:t>
      </w:r>
    </w:p>
    <w:p w:rsidR="008F164D" w:rsidRPr="00D01E51" w:rsidRDefault="008F164D" w:rsidP="004E2357">
      <w:pPr>
        <w:widowControl w:val="0"/>
        <w:numPr>
          <w:ilvl w:val="0"/>
          <w:numId w:val="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/>
        <w:ind w:left="14"/>
        <w:jc w:val="both"/>
        <w:rPr>
          <w:color w:val="000000"/>
        </w:rPr>
      </w:pPr>
      <w:r w:rsidRPr="00D01E51">
        <w:rPr>
          <w:color w:val="000000"/>
          <w:spacing w:val="-4"/>
        </w:rPr>
        <w:t>emitor o średnicy ok. 0,3 m i wysokości min. 7,9 m - obróbka cieplna tłoków,</w:t>
      </w:r>
    </w:p>
    <w:p w:rsidR="008F164D" w:rsidRPr="00D01E51" w:rsidRDefault="008F164D" w:rsidP="004E2357">
      <w:pPr>
        <w:widowControl w:val="0"/>
        <w:numPr>
          <w:ilvl w:val="0"/>
          <w:numId w:val="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D01E51">
        <w:rPr>
          <w:color w:val="000000"/>
          <w:spacing w:val="-5"/>
        </w:rPr>
        <w:t>emitor o średnicy ok. 0,4 m i wysokości min. 8,3 m - załadunek pieca do odprężania tłoków.</w:t>
      </w:r>
    </w:p>
    <w:p w:rsidR="008F164D" w:rsidRPr="00D01E51" w:rsidRDefault="008F164D" w:rsidP="00D01E51">
      <w:pPr>
        <w:jc w:val="both"/>
      </w:pP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"/>
        <w:jc w:val="both"/>
        <w:rPr>
          <w:color w:val="000000"/>
          <w:spacing w:val="-17"/>
        </w:rPr>
      </w:pPr>
      <w:r w:rsidRPr="00D01E51">
        <w:rPr>
          <w:color w:val="000000"/>
          <w:spacing w:val="-2"/>
        </w:rPr>
        <w:t>W układzie wentylacji znad linii do fosforanowania manganowego zamontowany będzie</w:t>
      </w:r>
      <w:r w:rsidRPr="00D01E51">
        <w:rPr>
          <w:color w:val="000000"/>
          <w:spacing w:val="-2"/>
        </w:rPr>
        <w:br/>
      </w:r>
      <w:r w:rsidRPr="00D01E51">
        <w:rPr>
          <w:color w:val="000000"/>
          <w:spacing w:val="-5"/>
        </w:rPr>
        <w:t>skruber mokry o skuteczności redukcji emisji ok. 83 %.</w:t>
      </w: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"/>
        <w:jc w:val="both"/>
        <w:rPr>
          <w:color w:val="000000"/>
          <w:spacing w:val="-17"/>
        </w:rPr>
      </w:pPr>
      <w:r w:rsidRPr="00D01E51">
        <w:rPr>
          <w:color w:val="000000"/>
          <w:spacing w:val="4"/>
        </w:rPr>
        <w:t>Na emitorach dla procesu fosforanowania, grafitowania i wygrzewania tłoków będą</w:t>
      </w:r>
      <w:r w:rsidRPr="00D01E51">
        <w:rPr>
          <w:color w:val="000000"/>
          <w:spacing w:val="4"/>
        </w:rPr>
        <w:br/>
      </w:r>
      <w:r w:rsidRPr="00D01E51">
        <w:rPr>
          <w:color w:val="000000"/>
        </w:rPr>
        <w:t>wykonane stanowiska pomiarowe wraz z króćcami w celu wykonywania pomiarów emisji</w:t>
      </w:r>
      <w:r w:rsidRPr="00D01E51">
        <w:rPr>
          <w:color w:val="000000"/>
        </w:rPr>
        <w:br/>
      </w:r>
      <w:r w:rsidRPr="00D01E51">
        <w:rPr>
          <w:color w:val="000000"/>
          <w:spacing w:val="-6"/>
        </w:rPr>
        <w:t>zanieczyszczeń wprowadzanych do powietrza.</w:t>
      </w: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"/>
        <w:jc w:val="both"/>
        <w:rPr>
          <w:color w:val="000000"/>
          <w:spacing w:val="-20"/>
        </w:rPr>
      </w:pPr>
      <w:r w:rsidRPr="00D01E51">
        <w:rPr>
          <w:color w:val="000000"/>
          <w:spacing w:val="-5"/>
        </w:rPr>
        <w:t>Budynek hali będzie posiadał szczelne posadzki.</w:t>
      </w: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7"/>
        <w:jc w:val="both"/>
        <w:rPr>
          <w:color w:val="000000"/>
          <w:spacing w:val="-18"/>
        </w:rPr>
      </w:pPr>
      <w:r w:rsidRPr="00D01E51">
        <w:rPr>
          <w:color w:val="000000"/>
          <w:spacing w:val="-2"/>
        </w:rPr>
        <w:t>Wanny procesowe, rurociągi i przewody kanalizacyjne zostaną wykonane z materiałów</w:t>
      </w:r>
      <w:r w:rsidRPr="00D01E51">
        <w:rPr>
          <w:color w:val="000000"/>
          <w:spacing w:val="-2"/>
        </w:rPr>
        <w:br/>
      </w:r>
      <w:r w:rsidRPr="00D01E51">
        <w:rPr>
          <w:color w:val="000000"/>
          <w:spacing w:val="-5"/>
        </w:rPr>
        <w:t>odpornych na korozyjne działanie substancji, z którymi mogą mieć kontakt.</w:t>
      </w: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"/>
        <w:jc w:val="both"/>
        <w:rPr>
          <w:color w:val="000000"/>
          <w:spacing w:val="-18"/>
        </w:rPr>
      </w:pPr>
      <w:r w:rsidRPr="00D01E51">
        <w:rPr>
          <w:color w:val="000000"/>
          <w:spacing w:val="1"/>
        </w:rPr>
        <w:t>Pod wannami procesowymi oraz pojemnikami ze substancjami chemicznymi zostaną</w:t>
      </w:r>
      <w:r w:rsidRPr="00D01E51">
        <w:rPr>
          <w:color w:val="000000"/>
          <w:spacing w:val="1"/>
        </w:rPr>
        <w:br/>
      </w:r>
      <w:r w:rsidRPr="00D01E51">
        <w:rPr>
          <w:color w:val="000000"/>
          <w:spacing w:val="-4"/>
        </w:rPr>
        <w:t>umieszczone tace wychwytowe. Pojemność bezodpływowych tac pozwoli na przyjęcie min.</w:t>
      </w:r>
      <w:r w:rsidRPr="00D01E51">
        <w:rPr>
          <w:color w:val="000000"/>
          <w:spacing w:val="-4"/>
        </w:rPr>
        <w:br/>
      </w:r>
      <w:r w:rsidRPr="00D01E51">
        <w:rPr>
          <w:color w:val="000000"/>
          <w:spacing w:val="-6"/>
        </w:rPr>
        <w:t>50% ich pojemności.</w:t>
      </w:r>
    </w:p>
    <w:p w:rsidR="008F164D" w:rsidRPr="00D01E51" w:rsidRDefault="008F164D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7"/>
        <w:jc w:val="both"/>
        <w:rPr>
          <w:color w:val="000000"/>
          <w:spacing w:val="-21"/>
        </w:rPr>
      </w:pPr>
      <w:r w:rsidRPr="00D01E51">
        <w:rPr>
          <w:color w:val="000000"/>
          <w:spacing w:val="-6"/>
        </w:rPr>
        <w:t>Równoważny poziom mocy akustycznej pojedynczego wentylatora dachowego:</w:t>
      </w:r>
    </w:p>
    <w:p w:rsidR="008F164D" w:rsidRPr="00D01E51" w:rsidRDefault="008F164D" w:rsidP="00D01E51">
      <w:pPr>
        <w:shd w:val="clear" w:color="auto" w:fill="FFFFFF"/>
        <w:ind w:left="43"/>
        <w:jc w:val="both"/>
      </w:pPr>
      <w:r w:rsidRPr="00D01E51">
        <w:rPr>
          <w:color w:val="000000"/>
          <w:spacing w:val="3"/>
        </w:rPr>
        <w:t xml:space="preserve">- procesu pre-picklingu, grafitowania tłoków, znad myjek, nie będzie przekraczał wartości </w:t>
      </w:r>
      <w:r w:rsidRPr="00D01E51">
        <w:rPr>
          <w:color w:val="000000"/>
          <w:spacing w:val="-2"/>
        </w:rPr>
        <w:t>64 dB(A),</w:t>
      </w:r>
    </w:p>
    <w:p w:rsidR="008F164D" w:rsidRPr="00D01E51" w:rsidRDefault="008F164D" w:rsidP="00D01E51">
      <w:pPr>
        <w:shd w:val="clear" w:color="auto" w:fill="FFFFFF"/>
        <w:tabs>
          <w:tab w:val="left" w:pos="173"/>
        </w:tabs>
        <w:ind w:left="43"/>
        <w:jc w:val="both"/>
      </w:pPr>
      <w:r w:rsidRPr="00D01E51">
        <w:rPr>
          <w:color w:val="000000"/>
        </w:rPr>
        <w:t>-</w:t>
      </w:r>
      <w:r w:rsidRPr="00D01E51">
        <w:rPr>
          <w:color w:val="000000"/>
        </w:rPr>
        <w:tab/>
        <w:t>z pieca do wygrzewania tłoka stalowego nie będzie przekraczał wartości 74 dB(A),</w:t>
      </w:r>
    </w:p>
    <w:p w:rsidR="005742AC" w:rsidRPr="00D01E51" w:rsidRDefault="008F164D" w:rsidP="00D01E51">
      <w:pPr>
        <w:shd w:val="clear" w:color="auto" w:fill="FFFFFF"/>
        <w:tabs>
          <w:tab w:val="left" w:pos="245"/>
        </w:tabs>
        <w:ind w:left="43"/>
        <w:jc w:val="both"/>
        <w:rPr>
          <w:color w:val="000000"/>
          <w:spacing w:val="-1"/>
        </w:rPr>
      </w:pPr>
      <w:r w:rsidRPr="00D01E51">
        <w:rPr>
          <w:color w:val="000000"/>
        </w:rPr>
        <w:t>-</w:t>
      </w:r>
      <w:r w:rsidRPr="00D01E51">
        <w:rPr>
          <w:color w:val="000000"/>
        </w:rPr>
        <w:tab/>
      </w:r>
      <w:r w:rsidRPr="00D01E51">
        <w:rPr>
          <w:color w:val="000000"/>
          <w:spacing w:val="7"/>
        </w:rPr>
        <w:t>znad załadunku pieca elektrycznego do odprężania tłoków po zgrzewaniu nie będzie</w:t>
      </w:r>
      <w:r w:rsidRPr="00D01E51">
        <w:rPr>
          <w:color w:val="000000"/>
          <w:spacing w:val="7"/>
        </w:rPr>
        <w:br/>
      </w:r>
      <w:r w:rsidRPr="00D01E51">
        <w:rPr>
          <w:color w:val="000000"/>
          <w:spacing w:val="-1"/>
        </w:rPr>
        <w:t>przekraczał wartości 75 dB(A).</w:t>
      </w:r>
    </w:p>
    <w:p w:rsidR="005742AC" w:rsidRPr="00D01E51" w:rsidRDefault="005742AC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jc w:val="both"/>
        <w:rPr>
          <w:i/>
          <w:iCs/>
          <w:color w:val="000000"/>
        </w:rPr>
      </w:pPr>
      <w:r w:rsidRPr="00D01E51">
        <w:rPr>
          <w:color w:val="000000"/>
          <w:spacing w:val="4"/>
        </w:rPr>
        <w:t>Technologia, rozwiązania i parametry winny być w pełni zgodne z zaproponowanymi</w:t>
      </w:r>
      <w:r w:rsidRPr="00D01E51">
        <w:rPr>
          <w:color w:val="000000"/>
          <w:spacing w:val="4"/>
        </w:rPr>
        <w:br/>
        <w:t>w sporządzonym raporcie o oddziaływaniu w/w przedsięwzięcia na środowisko,</w:t>
      </w:r>
    </w:p>
    <w:p w:rsidR="005742AC" w:rsidRPr="00D01E51" w:rsidRDefault="005742AC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jc w:val="both"/>
        <w:rPr>
          <w:i/>
          <w:iCs/>
          <w:color w:val="000000"/>
        </w:rPr>
      </w:pPr>
      <w:r w:rsidRPr="00D01E51">
        <w:rPr>
          <w:color w:val="000000"/>
          <w:spacing w:val="9"/>
        </w:rPr>
        <w:t xml:space="preserve">Stanowiska pracy  w tym  oświetlenie  światłem  dziennym hal powinny  być  tak </w:t>
      </w:r>
      <w:r w:rsidRPr="00D01E51">
        <w:rPr>
          <w:color w:val="000000"/>
          <w:spacing w:val="6"/>
        </w:rPr>
        <w:t>zorganizowane aby zapewniały bezpieczne i higieniczne warunki</w:t>
      </w:r>
      <w:r w:rsidR="00F163AA">
        <w:rPr>
          <w:color w:val="000000"/>
          <w:spacing w:val="6"/>
        </w:rPr>
        <w:t xml:space="preserve"> </w:t>
      </w:r>
      <w:r w:rsidRPr="00D01E51">
        <w:rPr>
          <w:color w:val="000000"/>
          <w:spacing w:val="6"/>
        </w:rPr>
        <w:t xml:space="preserve">pracy  </w:t>
      </w:r>
      <w:r w:rsidR="00721708">
        <w:rPr>
          <w:color w:val="000000"/>
          <w:spacing w:val="6"/>
        </w:rPr>
        <w:br/>
      </w:r>
      <w:r w:rsidRPr="00D01E51">
        <w:rPr>
          <w:color w:val="000000"/>
          <w:spacing w:val="6"/>
        </w:rPr>
        <w:t xml:space="preserve">z </w:t>
      </w:r>
      <w:r w:rsidRPr="00D01E51">
        <w:rPr>
          <w:color w:val="000000"/>
          <w:spacing w:val="3"/>
        </w:rPr>
        <w:t xml:space="preserve">uwzględnieniem wymogów zawartych w rozporządzeniach : Ministra Pracy i Polityki </w:t>
      </w:r>
      <w:r w:rsidRPr="00D01E51">
        <w:rPr>
          <w:color w:val="000000"/>
          <w:spacing w:val="4"/>
        </w:rPr>
        <w:t xml:space="preserve">Socjalnej z dnia 26 września 1997 r. w sprawie ogólnych przepisów bezpieczeństwa </w:t>
      </w:r>
      <w:r w:rsidR="00895161">
        <w:rPr>
          <w:color w:val="000000"/>
          <w:spacing w:val="4"/>
        </w:rPr>
        <w:br/>
      </w:r>
      <w:r w:rsidRPr="00D01E51">
        <w:rPr>
          <w:color w:val="000000"/>
          <w:spacing w:val="4"/>
        </w:rPr>
        <w:t xml:space="preserve">i </w:t>
      </w:r>
      <w:r w:rsidRPr="00D01E51">
        <w:rPr>
          <w:color w:val="000000"/>
          <w:spacing w:val="11"/>
        </w:rPr>
        <w:t>higieny pracy (Dz.</w:t>
      </w:r>
      <w:r w:rsidR="00895161">
        <w:rPr>
          <w:color w:val="000000"/>
          <w:spacing w:val="11"/>
        </w:rPr>
        <w:t xml:space="preserve"> </w:t>
      </w:r>
      <w:r w:rsidR="00F2713E">
        <w:rPr>
          <w:color w:val="000000"/>
          <w:spacing w:val="11"/>
        </w:rPr>
        <w:t>U. z 2003 r. Nr 169 poz.1650 z późn.zm.</w:t>
      </w:r>
      <w:r w:rsidRPr="00D01E51">
        <w:rPr>
          <w:color w:val="000000"/>
          <w:spacing w:val="11"/>
        </w:rPr>
        <w:t xml:space="preserve">) oraz </w:t>
      </w:r>
      <w:r w:rsidRPr="00D01E51">
        <w:rPr>
          <w:color w:val="000000"/>
          <w:spacing w:val="2"/>
        </w:rPr>
        <w:t xml:space="preserve">Ministra Pracy </w:t>
      </w:r>
      <w:r w:rsidR="00F2713E">
        <w:rPr>
          <w:color w:val="000000"/>
          <w:spacing w:val="2"/>
        </w:rPr>
        <w:br/>
      </w:r>
      <w:r w:rsidRPr="00D01E51">
        <w:rPr>
          <w:color w:val="000000"/>
          <w:spacing w:val="2"/>
        </w:rPr>
        <w:t xml:space="preserve">i Polityki Społecznej z dnia 12 czerwca 2018 r. w sprawie najwyższych </w:t>
      </w:r>
      <w:r w:rsidRPr="00D01E51">
        <w:rPr>
          <w:color w:val="000000"/>
          <w:spacing w:val="6"/>
        </w:rPr>
        <w:t xml:space="preserve">dopuszczalnych stężeń i natężeń czynników szkodliwych dla zdrowia w środowisku </w:t>
      </w:r>
      <w:r w:rsidRPr="00D01E51">
        <w:rPr>
          <w:color w:val="000000"/>
          <w:spacing w:val="3"/>
        </w:rPr>
        <w:t>pracy Dz.</w:t>
      </w:r>
      <w:r w:rsidR="00895161">
        <w:rPr>
          <w:color w:val="000000"/>
          <w:spacing w:val="3"/>
        </w:rPr>
        <w:t xml:space="preserve"> </w:t>
      </w:r>
      <w:r w:rsidRPr="00D01E51">
        <w:rPr>
          <w:color w:val="000000"/>
          <w:spacing w:val="3"/>
        </w:rPr>
        <w:t xml:space="preserve">U z </w:t>
      </w:r>
      <w:r w:rsidR="00895161">
        <w:rPr>
          <w:color w:val="000000"/>
          <w:spacing w:val="3"/>
        </w:rPr>
        <w:t xml:space="preserve">dnia </w:t>
      </w:r>
      <w:r w:rsidRPr="00D01E51">
        <w:rPr>
          <w:color w:val="000000"/>
          <w:spacing w:val="3"/>
        </w:rPr>
        <w:t>3 lipca 2018r. poz.1286 z późn</w:t>
      </w:r>
      <w:r w:rsidR="00895161">
        <w:rPr>
          <w:color w:val="000000"/>
          <w:spacing w:val="3"/>
        </w:rPr>
        <w:t>.</w:t>
      </w:r>
      <w:r w:rsidRPr="00D01E51">
        <w:rPr>
          <w:color w:val="000000"/>
          <w:spacing w:val="3"/>
        </w:rPr>
        <w:t xml:space="preserve"> </w:t>
      </w:r>
      <w:r w:rsidR="00895161">
        <w:rPr>
          <w:color w:val="000000"/>
          <w:spacing w:val="3"/>
        </w:rPr>
        <w:t>z</w:t>
      </w:r>
      <w:r w:rsidRPr="00D01E51">
        <w:rPr>
          <w:color w:val="000000"/>
          <w:spacing w:val="3"/>
        </w:rPr>
        <w:t>m</w:t>
      </w:r>
      <w:r w:rsidR="00895161">
        <w:rPr>
          <w:color w:val="000000"/>
          <w:spacing w:val="3"/>
        </w:rPr>
        <w:t>.</w:t>
      </w:r>
      <w:r w:rsidRPr="00D01E51">
        <w:rPr>
          <w:color w:val="000000"/>
          <w:spacing w:val="3"/>
        </w:rPr>
        <w:t>).</w:t>
      </w:r>
    </w:p>
    <w:p w:rsidR="005742AC" w:rsidRPr="00D01E51" w:rsidRDefault="005742AC" w:rsidP="004E235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jc w:val="both"/>
        <w:rPr>
          <w:i/>
          <w:iCs/>
          <w:color w:val="000000"/>
        </w:rPr>
      </w:pPr>
      <w:r w:rsidRPr="00D01E51">
        <w:rPr>
          <w:color w:val="000000"/>
          <w:spacing w:val="4"/>
        </w:rPr>
        <w:t>Projekt budowlany rozbudowy i zmiany sposobu użytkowania powinien uwzględniać</w:t>
      </w:r>
      <w:r w:rsidRPr="00D01E51">
        <w:rPr>
          <w:color w:val="000000"/>
          <w:spacing w:val="4"/>
        </w:rPr>
        <w:br/>
        <w:t>zastosowanie takich rozwiązań,  aby do minimum ograniczyć wpływ przedsięwzięcia</w:t>
      </w:r>
      <w:r w:rsidRPr="00D01E51">
        <w:rPr>
          <w:color w:val="000000"/>
          <w:spacing w:val="4"/>
        </w:rPr>
        <w:br/>
      </w:r>
      <w:r w:rsidRPr="00D01E51">
        <w:rPr>
          <w:color w:val="000000"/>
          <w:spacing w:val="3"/>
        </w:rPr>
        <w:t>na środowisko lub zdrowie ludzi zarówno w fazie budowy, jak również w późniejszej</w:t>
      </w:r>
      <w:r w:rsidRPr="00D01E51">
        <w:rPr>
          <w:color w:val="000000"/>
          <w:spacing w:val="3"/>
        </w:rPr>
        <w:br/>
      </w:r>
      <w:r w:rsidRPr="00D01E51">
        <w:rPr>
          <w:color w:val="000000"/>
          <w:spacing w:val="6"/>
        </w:rPr>
        <w:t>eksploatacji.</w:t>
      </w:r>
    </w:p>
    <w:p w:rsidR="008F164D" w:rsidRPr="00D26B9D" w:rsidRDefault="008F164D" w:rsidP="00D01E51">
      <w:pPr>
        <w:shd w:val="clear" w:color="auto" w:fill="FFFFFF"/>
        <w:tabs>
          <w:tab w:val="left" w:pos="389"/>
        </w:tabs>
        <w:spacing w:before="245"/>
        <w:ind w:left="29"/>
        <w:jc w:val="both"/>
        <w:rPr>
          <w:b/>
        </w:rPr>
      </w:pPr>
      <w:r w:rsidRPr="00D26B9D">
        <w:rPr>
          <w:b/>
          <w:color w:val="000000"/>
          <w:spacing w:val="-6"/>
        </w:rPr>
        <w:t>IV.</w:t>
      </w:r>
      <w:r w:rsidRPr="00D26B9D">
        <w:rPr>
          <w:b/>
          <w:color w:val="000000"/>
        </w:rPr>
        <w:tab/>
        <w:t>Przed rozpoczęciem realizacji przedsięwzięcia nie ma obowiązku przeprowadzenia:</w:t>
      </w:r>
    </w:p>
    <w:p w:rsidR="008F164D" w:rsidRPr="00D01E51" w:rsidRDefault="008F164D" w:rsidP="004E2357">
      <w:pPr>
        <w:widowControl w:val="0"/>
        <w:numPr>
          <w:ilvl w:val="0"/>
          <w:numId w:val="10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"/>
        <w:jc w:val="both"/>
        <w:rPr>
          <w:color w:val="000000"/>
          <w:spacing w:val="-23"/>
        </w:rPr>
      </w:pPr>
      <w:r w:rsidRPr="00D01E51">
        <w:rPr>
          <w:color w:val="000000"/>
          <w:spacing w:val="-2"/>
        </w:rPr>
        <w:t>Ponownej oceny oddziaływania na środowisko w ramach postępowania w sprawie wydania</w:t>
      </w:r>
      <w:r w:rsidR="00721708">
        <w:rPr>
          <w:color w:val="000000"/>
          <w:spacing w:val="-2"/>
        </w:rPr>
        <w:br/>
      </w:r>
      <w:r w:rsidR="00721708">
        <w:rPr>
          <w:color w:val="000000"/>
          <w:spacing w:val="-1"/>
        </w:rPr>
        <w:t xml:space="preserve">    </w:t>
      </w:r>
      <w:r w:rsidR="009C0707">
        <w:rPr>
          <w:color w:val="000000"/>
          <w:spacing w:val="-1"/>
        </w:rPr>
        <w:t>pozwolenia na budowę;</w:t>
      </w:r>
    </w:p>
    <w:p w:rsidR="008F164D" w:rsidRPr="00D01E51" w:rsidRDefault="008F164D" w:rsidP="004E2357">
      <w:pPr>
        <w:widowControl w:val="0"/>
        <w:numPr>
          <w:ilvl w:val="0"/>
          <w:numId w:val="10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"/>
        <w:jc w:val="both"/>
        <w:rPr>
          <w:color w:val="000000"/>
          <w:spacing w:val="-14"/>
        </w:rPr>
      </w:pPr>
      <w:r w:rsidRPr="00D01E51">
        <w:rPr>
          <w:color w:val="000000"/>
        </w:rPr>
        <w:t>Postępowania w sprawie transgraniczn</w:t>
      </w:r>
      <w:r w:rsidR="009C0707">
        <w:rPr>
          <w:color w:val="000000"/>
        </w:rPr>
        <w:t>ego oddziaływania na środowisko;</w:t>
      </w:r>
    </w:p>
    <w:p w:rsidR="00B042DA" w:rsidRDefault="008F164D" w:rsidP="004E2357">
      <w:pPr>
        <w:numPr>
          <w:ilvl w:val="0"/>
          <w:numId w:val="14"/>
        </w:numPr>
        <w:shd w:val="clear" w:color="auto" w:fill="FFFFFF"/>
        <w:tabs>
          <w:tab w:val="left" w:pos="389"/>
        </w:tabs>
        <w:spacing w:before="266"/>
        <w:jc w:val="both"/>
        <w:rPr>
          <w:b/>
          <w:color w:val="000000"/>
          <w:spacing w:val="5"/>
        </w:rPr>
      </w:pPr>
      <w:r w:rsidRPr="009C0707">
        <w:rPr>
          <w:b/>
          <w:color w:val="000000"/>
          <w:spacing w:val="5"/>
        </w:rPr>
        <w:t xml:space="preserve">Charakterystyka przedsięwzięcia stanowiąca załącznik do decyzji </w:t>
      </w:r>
    </w:p>
    <w:p w:rsidR="009C0707" w:rsidRPr="009C0707" w:rsidRDefault="009C0707" w:rsidP="009C0707">
      <w:pPr>
        <w:shd w:val="clear" w:color="auto" w:fill="FFFFFF"/>
        <w:tabs>
          <w:tab w:val="left" w:pos="389"/>
        </w:tabs>
        <w:spacing w:before="266"/>
        <w:ind w:left="742"/>
        <w:jc w:val="both"/>
        <w:rPr>
          <w:b/>
          <w:kern w:val="28"/>
        </w:rPr>
      </w:pPr>
    </w:p>
    <w:p w:rsidR="009C0707" w:rsidRDefault="009C0707" w:rsidP="00D01E51">
      <w:pPr>
        <w:jc w:val="center"/>
        <w:outlineLvl w:val="0"/>
        <w:rPr>
          <w:b/>
        </w:rPr>
      </w:pPr>
    </w:p>
    <w:p w:rsidR="00C334B2" w:rsidRPr="00D01E51" w:rsidRDefault="00C334B2" w:rsidP="00D01E51">
      <w:pPr>
        <w:jc w:val="center"/>
        <w:outlineLvl w:val="0"/>
        <w:rPr>
          <w:b/>
        </w:rPr>
      </w:pPr>
      <w:r w:rsidRPr="00D01E51">
        <w:rPr>
          <w:b/>
        </w:rPr>
        <w:lastRenderedPageBreak/>
        <w:t>U z a s a d n i e n i e</w:t>
      </w:r>
    </w:p>
    <w:p w:rsidR="00C334B2" w:rsidRPr="00D01E51" w:rsidRDefault="00C334B2" w:rsidP="00D01E51">
      <w:pPr>
        <w:jc w:val="both"/>
        <w:outlineLvl w:val="0"/>
        <w:rPr>
          <w:b/>
        </w:rPr>
      </w:pPr>
    </w:p>
    <w:p w:rsidR="004F1D3F" w:rsidRPr="00D01E51" w:rsidRDefault="00040B5B" w:rsidP="00D01E51">
      <w:pPr>
        <w:widowControl w:val="0"/>
        <w:autoSpaceDE w:val="0"/>
        <w:autoSpaceDN w:val="0"/>
        <w:adjustRightInd w:val="0"/>
        <w:jc w:val="both"/>
      </w:pPr>
      <w:r w:rsidRPr="00D01E51">
        <w:tab/>
      </w:r>
      <w:r w:rsidR="00765F18" w:rsidRPr="00D01E51">
        <w:t xml:space="preserve">Dnia </w:t>
      </w:r>
      <w:r w:rsidR="00E12AFA" w:rsidRPr="00D01E51">
        <w:t>28 sierpnia</w:t>
      </w:r>
      <w:r w:rsidR="00C334B2" w:rsidRPr="00D01E51">
        <w:t xml:space="preserve"> 20</w:t>
      </w:r>
      <w:r w:rsidR="00765F18" w:rsidRPr="00D01E51">
        <w:t>20</w:t>
      </w:r>
      <w:r w:rsidR="00C334B2" w:rsidRPr="00D01E51">
        <w:t xml:space="preserve">r. wpłynął wniosek </w:t>
      </w:r>
      <w:r w:rsidR="00E12AFA" w:rsidRPr="00D01E51">
        <w:t>Federal –Mogul Gorzyce Sp. z o.o.</w:t>
      </w:r>
      <w:r w:rsidR="00E12AFA" w:rsidRPr="00D01E51">
        <w:br/>
      </w:r>
      <w:r w:rsidR="00C334B2" w:rsidRPr="00D01E51">
        <w:t xml:space="preserve">o wydanie decyzji o środowiskowych uwarunkowaniach dla planowanego przedsięwzięcia </w:t>
      </w:r>
      <w:r w:rsidR="00B84E26" w:rsidRPr="00D01E51">
        <w:t xml:space="preserve">pn. </w:t>
      </w:r>
      <w:r w:rsidR="00BE69F8" w:rsidRPr="00D01E51">
        <w:t>„Montaż linii Flexline 2(S4) do produkcji tłoków stalowych LVD do samochodów osobowych w obiekcie numer 45 istniejącego kompleksu hal produkcyjnych wraz z adaptacją istniejącej infrastruktury budowlano-energetycznej w Federal-Mogul Gorzyce Sp. z o.o. Grupa Tenneco”.</w:t>
      </w:r>
    </w:p>
    <w:p w:rsidR="00E51E0F" w:rsidRPr="00D01E51" w:rsidRDefault="00C334B2" w:rsidP="00D01E51">
      <w:pPr>
        <w:pStyle w:val="Standard"/>
        <w:ind w:firstLine="708"/>
        <w:jc w:val="both"/>
        <w:rPr>
          <w:kern w:val="24"/>
        </w:rPr>
      </w:pPr>
      <w:r w:rsidRPr="00D01E51">
        <w:rPr>
          <w:kern w:val="24"/>
        </w:rPr>
        <w:t xml:space="preserve">Do wniosku Inwestor dołączył dokumenty określone w art. 74 ustawy z dnia </w:t>
      </w:r>
      <w:r w:rsidRPr="00D01E51">
        <w:rPr>
          <w:kern w:val="24"/>
        </w:rPr>
        <w:br/>
        <w:t xml:space="preserve">3 października 2008 r. o udostępnianiu informacji o środowisku i jego ochronie, udziale społeczeństwa w ochronie środowiska oraz o ocenach oddziaływania na środowisko tj.: </w:t>
      </w:r>
      <w:r w:rsidRPr="00D01E51">
        <w:rPr>
          <w:kern w:val="24"/>
        </w:rPr>
        <w:br/>
      </w:r>
      <w:r w:rsidR="00BE69F8" w:rsidRPr="00D01E51">
        <w:rPr>
          <w:kern w:val="24"/>
        </w:rPr>
        <w:t xml:space="preserve">Raport o oddziaływaniu na środowisko </w:t>
      </w:r>
      <w:r w:rsidR="009C32C2">
        <w:rPr>
          <w:kern w:val="24"/>
        </w:rPr>
        <w:t xml:space="preserve">planowanego </w:t>
      </w:r>
      <w:r w:rsidR="00BE69F8" w:rsidRPr="00D01E51">
        <w:rPr>
          <w:kern w:val="24"/>
        </w:rPr>
        <w:t>przedsięwzięcia</w:t>
      </w:r>
      <w:r w:rsidRPr="00D01E51">
        <w:rPr>
          <w:kern w:val="24"/>
        </w:rPr>
        <w:t>, kopię mapy ewidencyjnej,</w:t>
      </w:r>
      <w:r w:rsidR="009C32C2">
        <w:rPr>
          <w:kern w:val="24"/>
        </w:rPr>
        <w:t xml:space="preserve"> mapę </w:t>
      </w:r>
      <w:r w:rsidR="00DC5B70" w:rsidRPr="00D01E51">
        <w:rPr>
          <w:kern w:val="24"/>
        </w:rPr>
        <w:t>z zaznaczonym terenem realizacji przedsięwzięcia oraz terenem na który będzie oddziaływać przedsięwzięcie,</w:t>
      </w:r>
      <w:r w:rsidRPr="00D01E51">
        <w:rPr>
          <w:kern w:val="24"/>
        </w:rPr>
        <w:t xml:space="preserve"> wypis</w:t>
      </w:r>
      <w:r w:rsidR="00BE69F8" w:rsidRPr="00D01E51">
        <w:rPr>
          <w:kern w:val="24"/>
        </w:rPr>
        <w:t>y</w:t>
      </w:r>
      <w:r w:rsidRPr="00D01E51">
        <w:rPr>
          <w:kern w:val="24"/>
        </w:rPr>
        <w:t xml:space="preserve"> z rejestru gruntów, </w:t>
      </w:r>
      <w:r w:rsidR="00E51E0F" w:rsidRPr="00D01E51">
        <w:rPr>
          <w:kern w:val="24"/>
        </w:rPr>
        <w:t>wypis i wyrys z miejscowego planu zagospodarowania przestrzennego.</w:t>
      </w:r>
    </w:p>
    <w:p w:rsidR="00830E35" w:rsidRPr="00D01E51" w:rsidRDefault="00C334B2" w:rsidP="00D01E51">
      <w:pPr>
        <w:shd w:val="clear" w:color="auto" w:fill="FFFFFF"/>
        <w:ind w:left="14" w:right="14" w:firstLine="734"/>
        <w:jc w:val="both"/>
      </w:pPr>
      <w:r w:rsidRPr="00D01E51">
        <w:t xml:space="preserve">Z uwagi na charakter wnioskowanego zamierzenia </w:t>
      </w:r>
      <w:r w:rsidR="008E7A2D" w:rsidRPr="00D01E51">
        <w:t>uznano</w:t>
      </w:r>
      <w:r w:rsidRPr="00D01E51">
        <w:t xml:space="preserve">, że należy je zaliczyć </w:t>
      </w:r>
      <w:r w:rsidRPr="00D01E51">
        <w:br/>
        <w:t xml:space="preserve">do przedsięwzięć </w:t>
      </w:r>
      <w:r w:rsidR="00830E35" w:rsidRPr="00D01E51">
        <w:t xml:space="preserve">wymienionych </w:t>
      </w:r>
      <w:r w:rsidR="00830E35" w:rsidRPr="00D01E51">
        <w:rPr>
          <w:color w:val="000000"/>
          <w:spacing w:val="1"/>
        </w:rPr>
        <w:t xml:space="preserve">w § 2 ust. 2 pkt 1 rozporządzenia Rady Ministrów z dnia 10 września 2019 r. w sprawie przedsięwzięć mogących znacząco oddziaływać na środowisko (Dz. U. z 2019 r, </w:t>
      </w:r>
      <w:r w:rsidR="00830E35" w:rsidRPr="00D01E51">
        <w:rPr>
          <w:color w:val="000000"/>
        </w:rPr>
        <w:t xml:space="preserve">póz. 1839). Zgodnie z art. 59 ust. 1 pkt 1 wyżej wymienionej ustawy, </w:t>
      </w:r>
      <w:r w:rsidR="009C32C2">
        <w:rPr>
          <w:color w:val="000000"/>
        </w:rPr>
        <w:t>przedsięwzięcie</w:t>
      </w:r>
      <w:r w:rsidR="00830E35" w:rsidRPr="00D01E51">
        <w:rPr>
          <w:color w:val="000000"/>
        </w:rPr>
        <w:t xml:space="preserve"> zaliczono do przedsięwzięć mogących zawsze znacząco oddziaływać na środowisko, których realizacja </w:t>
      </w:r>
      <w:r w:rsidR="00830E35" w:rsidRPr="00D01E51">
        <w:rPr>
          <w:color w:val="000000"/>
          <w:spacing w:val="12"/>
        </w:rPr>
        <w:t xml:space="preserve">zgodnie z art. 71 ust. 2 pkt 1 wyżej wymienionej ustawy wymaga uzyskania decyzji </w:t>
      </w:r>
      <w:r w:rsidR="00830E35" w:rsidRPr="00D01E51">
        <w:rPr>
          <w:color w:val="000000"/>
          <w:spacing w:val="-1"/>
        </w:rPr>
        <w:t>o środowiskowych uwarunkowaniach.</w:t>
      </w:r>
    </w:p>
    <w:p w:rsidR="00920B9E" w:rsidRDefault="00B37757" w:rsidP="00D01E51">
      <w:pPr>
        <w:widowControl w:val="0"/>
        <w:autoSpaceDE w:val="0"/>
        <w:autoSpaceDN w:val="0"/>
        <w:adjustRightInd w:val="0"/>
        <w:jc w:val="both"/>
      </w:pPr>
      <w:r w:rsidRPr="00D01E51">
        <w:tab/>
      </w:r>
      <w:r w:rsidR="0087607B" w:rsidRPr="00D01E51">
        <w:t>Mając na uwadze powyżs</w:t>
      </w:r>
      <w:r w:rsidR="00781956" w:rsidRPr="00D01E51">
        <w:t>ze, działając na podstawie art.77 ust.1 pkt 1</w:t>
      </w:r>
      <w:r w:rsidR="0087607B" w:rsidRPr="00D01E51">
        <w:t xml:space="preserve"> i pkt 4 wyżej cytowanej ustawy Wójt Gminy pismem znak: Och-I.6220.</w:t>
      </w:r>
      <w:r w:rsidR="00781956" w:rsidRPr="00D01E51">
        <w:t>7</w:t>
      </w:r>
      <w:r w:rsidR="0087607B" w:rsidRPr="00D01E51">
        <w:t xml:space="preserve">.2020 z dnia </w:t>
      </w:r>
      <w:r w:rsidR="00FC6D25" w:rsidRPr="00D01E51">
        <w:t>2 września</w:t>
      </w:r>
      <w:r w:rsidR="0087607B" w:rsidRPr="00D01E51">
        <w:t xml:space="preserve"> 2020 r. wystąpił do Regionalnego Dyrektora Ochrony Środowiska w Rzeszowie, Zarządu Zlewni </w:t>
      </w:r>
      <w:r w:rsidR="00222CC0" w:rsidRPr="00D01E51">
        <w:br/>
      </w:r>
      <w:r w:rsidR="0087607B" w:rsidRPr="00D01E51">
        <w:t xml:space="preserve">w Stalowej Woli </w:t>
      </w:r>
      <w:r w:rsidR="00EE1602" w:rsidRPr="00D01E51">
        <w:t>o uzgodnienie warunków realizacji planowanego przedsi</w:t>
      </w:r>
      <w:r w:rsidR="003A3277" w:rsidRPr="00D01E51">
        <w:t>ę</w:t>
      </w:r>
      <w:r w:rsidR="00EE1602" w:rsidRPr="00D01E51">
        <w:t>wzi</w:t>
      </w:r>
      <w:r w:rsidR="003A3277" w:rsidRPr="00D01E51">
        <w:t>ę</w:t>
      </w:r>
      <w:r w:rsidR="00EE1602" w:rsidRPr="00D01E51">
        <w:t>cia</w:t>
      </w:r>
      <w:r w:rsidR="003A3277" w:rsidRPr="00D01E51">
        <w:t xml:space="preserve"> </w:t>
      </w:r>
      <w:r w:rsidR="00BC6514" w:rsidRPr="00D01E51">
        <w:br/>
      </w:r>
      <w:r w:rsidR="003A3277" w:rsidRPr="00D01E51">
        <w:t>pn.</w:t>
      </w:r>
      <w:r w:rsidR="00782E28" w:rsidRPr="00D01E51">
        <w:t xml:space="preserve"> </w:t>
      </w:r>
      <w:r w:rsidR="00EE1602" w:rsidRPr="00D01E51">
        <w:t>„Montaż linii Flexline 2(S4) do produkcji tłoków stalowych LVD do samochodów osobowych w obiekcie numer 45 istniejącego kompleksu hal produkcyjnych wraz z adaptacją istniejącej infrastruktury budowlano-energetycznej w Federal-Mogul Go</w:t>
      </w:r>
      <w:r w:rsidR="003A3277" w:rsidRPr="00D01E51">
        <w:t xml:space="preserve">rzyce Sp. z o.o. Grupa Tenneco” </w:t>
      </w:r>
      <w:r w:rsidR="00EE1602" w:rsidRPr="00D01E51">
        <w:t>oraz</w:t>
      </w:r>
      <w:r w:rsidR="00777C6A" w:rsidRPr="00D01E51">
        <w:t xml:space="preserve"> do</w:t>
      </w:r>
      <w:r w:rsidR="003A3277" w:rsidRPr="00D01E51">
        <w:t xml:space="preserve"> Powiatowego</w:t>
      </w:r>
      <w:r w:rsidR="00EE1602" w:rsidRPr="00D01E51">
        <w:t xml:space="preserve"> Inspektora Sanitarnego w Tarnobrzegu o wydanie opinii </w:t>
      </w:r>
      <w:r w:rsidR="003A3277" w:rsidRPr="00D01E51">
        <w:t xml:space="preserve">w sprawie </w:t>
      </w:r>
      <w:r w:rsidR="00782E28" w:rsidRPr="00D01E51">
        <w:t xml:space="preserve">realizacji </w:t>
      </w:r>
      <w:r w:rsidR="003A3277" w:rsidRPr="00D01E51">
        <w:t>ww. przedsięwzięcia.</w:t>
      </w:r>
      <w:r w:rsidR="00F04BE0" w:rsidRPr="00D01E51">
        <w:t xml:space="preserve"> </w:t>
      </w:r>
    </w:p>
    <w:p w:rsidR="00E22241" w:rsidRPr="00D01E51" w:rsidRDefault="0087607B" w:rsidP="00920B9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D01E51">
        <w:t xml:space="preserve">Dyrektor Zarządu Zlewni w Stalowej Woli </w:t>
      </w:r>
      <w:r w:rsidR="00F2415B" w:rsidRPr="00D01E51">
        <w:t xml:space="preserve">Postanowieniem </w:t>
      </w:r>
      <w:r w:rsidR="00F04BE0" w:rsidRPr="00D01E51">
        <w:t xml:space="preserve">znak: </w:t>
      </w:r>
      <w:r w:rsidR="00F2415B" w:rsidRPr="00D01E51">
        <w:t xml:space="preserve">RZ.RZŚ.4.4360.6.2020.AT </w:t>
      </w:r>
      <w:r w:rsidR="00F04BE0" w:rsidRPr="00D01E51">
        <w:t>z dnia</w:t>
      </w:r>
      <w:r w:rsidR="00F2415B" w:rsidRPr="00D01E51">
        <w:t xml:space="preserve"> 1 października</w:t>
      </w:r>
      <w:r w:rsidR="00F04BE0" w:rsidRPr="00D01E51">
        <w:t xml:space="preserve"> 2020r.</w:t>
      </w:r>
      <w:r w:rsidR="00F2415B" w:rsidRPr="00D01E51">
        <w:t xml:space="preserve"> uzgodnił warunki realizacji przedsięwzięcia</w:t>
      </w:r>
      <w:r w:rsidR="009D1D51" w:rsidRPr="00D01E51">
        <w:t>, a pismem znak:RZ.ZZŚ.4</w:t>
      </w:r>
      <w:r w:rsidR="00666A9C" w:rsidRPr="00D01E51">
        <w:t>.</w:t>
      </w:r>
      <w:r w:rsidR="009D1D51" w:rsidRPr="00D01E51">
        <w:t xml:space="preserve">4360.2.2021.MZ z dnia 22 stycznia </w:t>
      </w:r>
      <w:r w:rsidR="00666A9C" w:rsidRPr="00D01E51">
        <w:t>2021r.</w:t>
      </w:r>
      <w:r w:rsidR="00920B9E">
        <w:br/>
        <w:t xml:space="preserve">i </w:t>
      </w:r>
      <w:r w:rsidR="00920B9E" w:rsidRPr="00D01E51">
        <w:t>RZ.ZZŚ.4.</w:t>
      </w:r>
      <w:r w:rsidR="00920B9E">
        <w:t>4360.8</w:t>
      </w:r>
      <w:r w:rsidR="00920B9E" w:rsidRPr="00D01E51">
        <w:t>.2021.</w:t>
      </w:r>
      <w:r w:rsidR="00920B9E">
        <w:t>AT</w:t>
      </w:r>
      <w:r w:rsidR="00920B9E" w:rsidRPr="00D01E51">
        <w:t xml:space="preserve"> z dnia </w:t>
      </w:r>
      <w:r w:rsidR="00920B9E">
        <w:t>18 maja 2021 r.</w:t>
      </w:r>
      <w:r w:rsidR="00920B9E" w:rsidRPr="00D01E51">
        <w:t xml:space="preserve"> </w:t>
      </w:r>
      <w:r w:rsidR="009D1D51" w:rsidRPr="00D01E51">
        <w:t>podtrzymał stanowisko wyrażone w ww. postanowieniu.</w:t>
      </w:r>
      <w:r w:rsidRPr="00D01E51">
        <w:t xml:space="preserve"> Państwowy Powiatowy Inspektor Sanitarny w Tarnobrzegu w dniu </w:t>
      </w:r>
      <w:r w:rsidR="007253DD">
        <w:br/>
      </w:r>
      <w:r w:rsidR="008645B6" w:rsidRPr="00D01E51">
        <w:t>2 października</w:t>
      </w:r>
      <w:r w:rsidRPr="00D01E51">
        <w:t xml:space="preserve"> 2020 r. </w:t>
      </w:r>
      <w:r w:rsidR="008645B6" w:rsidRPr="00D01E51">
        <w:t>wydał O</w:t>
      </w:r>
      <w:r w:rsidRPr="00D01E51">
        <w:t xml:space="preserve">pinię </w:t>
      </w:r>
      <w:r w:rsidR="008645B6" w:rsidRPr="00D01E51">
        <w:t xml:space="preserve">Sanitarną </w:t>
      </w:r>
      <w:r w:rsidRPr="00D01E51">
        <w:t>znak: PSNZ.46</w:t>
      </w:r>
      <w:r w:rsidR="008645B6" w:rsidRPr="00D01E51">
        <w:t>6</w:t>
      </w:r>
      <w:r w:rsidRPr="00D01E51">
        <w:t>.</w:t>
      </w:r>
      <w:r w:rsidR="00A420E9" w:rsidRPr="00D01E51">
        <w:t>3</w:t>
      </w:r>
      <w:r w:rsidR="008645B6" w:rsidRPr="00D01E51">
        <w:t xml:space="preserve">.2020 i określił warunki realizacji przedsięwzięcia, </w:t>
      </w:r>
      <w:r w:rsidR="000C6C32" w:rsidRPr="00D01E51">
        <w:t xml:space="preserve">a w piśmie znak: PSNZ.465.3.2020 z dnia </w:t>
      </w:r>
      <w:r w:rsidR="008645B6" w:rsidRPr="00D01E51">
        <w:t>29 stycznia</w:t>
      </w:r>
      <w:r w:rsidR="000C6C32" w:rsidRPr="00D01E51">
        <w:t xml:space="preserve"> </w:t>
      </w:r>
      <w:r w:rsidR="004F7E9C" w:rsidRPr="00D01E51">
        <w:t xml:space="preserve">2021 r. </w:t>
      </w:r>
      <w:r w:rsidR="00310C08">
        <w:br/>
        <w:t>i znak</w:t>
      </w:r>
      <w:r w:rsidR="00310C08" w:rsidRPr="003D6EE3">
        <w:t>: PSNZ.465.3.2020 z dnia 25</w:t>
      </w:r>
      <w:r w:rsidR="00310C08">
        <w:t xml:space="preserve"> maja 2021r. </w:t>
      </w:r>
      <w:r w:rsidR="000C6C32" w:rsidRPr="00D01E51">
        <w:t>podtrzymał</w:t>
      </w:r>
      <w:r w:rsidR="002330FF" w:rsidRPr="00D01E51">
        <w:t xml:space="preserve"> stanowisko wyrażone w ww.</w:t>
      </w:r>
      <w:r w:rsidR="002C0061" w:rsidRPr="00D01E51">
        <w:t xml:space="preserve"> </w:t>
      </w:r>
      <w:r w:rsidR="00140E6B" w:rsidRPr="00D01E51">
        <w:t xml:space="preserve">opinii. </w:t>
      </w:r>
      <w:r w:rsidRPr="00D01E51">
        <w:rPr>
          <w:bCs/>
        </w:rPr>
        <w:t>R</w:t>
      </w:r>
      <w:r w:rsidRPr="00D01E51">
        <w:t xml:space="preserve">egionalny Dyrektor Ochrony Środowiska w Rzeszowie pismem znak: </w:t>
      </w:r>
      <w:r w:rsidR="00350241" w:rsidRPr="00D01E51">
        <w:t>WOOŚ.4221.22.3.2020.AD.6 z dnia 02 października 2020 r. wyznaczył nowy termin uzgodnienia do dnia 05 listopada 2020r.</w:t>
      </w:r>
      <w:r w:rsidR="00C047A2" w:rsidRPr="00D01E51">
        <w:t>, a pismem</w:t>
      </w:r>
      <w:r w:rsidR="00140E6B" w:rsidRPr="00D01E51">
        <w:t xml:space="preserve"> znak:</w:t>
      </w:r>
      <w:r w:rsidRPr="00D01E51">
        <w:t>WOOŚ.422</w:t>
      </w:r>
      <w:r w:rsidR="004F7E9C" w:rsidRPr="00D01E51">
        <w:t>1</w:t>
      </w:r>
      <w:r w:rsidRPr="00D01E51">
        <w:t>.22.</w:t>
      </w:r>
      <w:r w:rsidR="004F7E9C" w:rsidRPr="00D01E51">
        <w:t>3</w:t>
      </w:r>
      <w:r w:rsidR="00515FD8" w:rsidRPr="00D01E51">
        <w:t>.2020.</w:t>
      </w:r>
      <w:r w:rsidR="004F7E9C" w:rsidRPr="00D01E51">
        <w:t>AD</w:t>
      </w:r>
      <w:r w:rsidR="00515FD8" w:rsidRPr="00D01E51">
        <w:t>.</w:t>
      </w:r>
      <w:r w:rsidR="00350241" w:rsidRPr="00D01E51">
        <w:t>8</w:t>
      </w:r>
      <w:r w:rsidR="00515FD8" w:rsidRPr="00D01E51">
        <w:t xml:space="preserve"> </w:t>
      </w:r>
      <w:r w:rsidRPr="00D01E51">
        <w:t xml:space="preserve">z dnia </w:t>
      </w:r>
      <w:r w:rsidR="004F7E9C" w:rsidRPr="00D01E51">
        <w:t>5 listopada</w:t>
      </w:r>
      <w:r w:rsidRPr="00D01E51">
        <w:t xml:space="preserve"> 2020 r.</w:t>
      </w:r>
      <w:r w:rsidR="004F7E9C" w:rsidRPr="00D01E51">
        <w:t xml:space="preserve"> </w:t>
      </w:r>
      <w:r w:rsidR="00A867B7" w:rsidRPr="00D01E51">
        <w:t xml:space="preserve">i pismem znak: WOOŚ.4221.22.3.2020.AD.14 z dnia 09 marca 2021 </w:t>
      </w:r>
      <w:r w:rsidR="004F7E9C" w:rsidRPr="00D01E51">
        <w:t>wezwał Inwestora do uzupełnienia Raportu o oddziaływaniu na środowi</w:t>
      </w:r>
      <w:r w:rsidR="00AF3E43" w:rsidRPr="00D01E51">
        <w:t>sko planowanego przedsięwzięcia</w:t>
      </w:r>
      <w:r w:rsidR="008C4D2D" w:rsidRPr="00D01E51">
        <w:t xml:space="preserve"> </w:t>
      </w:r>
      <w:r w:rsidR="00D82F3C" w:rsidRPr="00D01E51">
        <w:t xml:space="preserve">i stwierdził, że dalsze czynności odnośnie określenia środowiskowych uwarunkowań </w:t>
      </w:r>
      <w:r w:rsidR="00732CF2">
        <w:t xml:space="preserve">realizacji przedsięwzięcia </w:t>
      </w:r>
      <w:r w:rsidR="00D82F3C" w:rsidRPr="00D01E51">
        <w:t>zostaną podjęte po przedłożeniu uzupełnienia</w:t>
      </w:r>
      <w:r w:rsidR="00732CF2">
        <w:t xml:space="preserve"> Raportu</w:t>
      </w:r>
      <w:r w:rsidR="00D82F3C" w:rsidRPr="00D01E51">
        <w:t xml:space="preserve">. </w:t>
      </w:r>
      <w:r w:rsidRPr="00D01E51">
        <w:t xml:space="preserve">Po przedłożeniu przez Inwestora </w:t>
      </w:r>
      <w:r w:rsidR="00272F4E">
        <w:t xml:space="preserve">w dniu 31 marca 2021r. </w:t>
      </w:r>
      <w:r w:rsidR="00AF3E43" w:rsidRPr="00D01E51">
        <w:t>wymaganych uzupełnień</w:t>
      </w:r>
      <w:r w:rsidR="008C4D2D" w:rsidRPr="00D01E51">
        <w:t xml:space="preserve"> </w:t>
      </w:r>
      <w:r w:rsidR="00D82F3C" w:rsidRPr="00D01E51">
        <w:t>Postanowieniem znak:</w:t>
      </w:r>
      <w:r w:rsidR="0061593D" w:rsidRPr="00D01E51">
        <w:t xml:space="preserve"> WOOŚ.4221.22.3.2020.AD.</w:t>
      </w:r>
      <w:r w:rsidR="00732CF2">
        <w:t xml:space="preserve">17 </w:t>
      </w:r>
      <w:r w:rsidR="0061593D" w:rsidRPr="00D01E51">
        <w:t>z dnia 30 kwietnia 2021r.</w:t>
      </w:r>
      <w:r w:rsidR="00552C20" w:rsidRPr="00D01E51">
        <w:t>uzgodnił warunki realizacji ww. przedsięwzięcia.</w:t>
      </w:r>
    </w:p>
    <w:p w:rsidR="00D52634" w:rsidRPr="00B1027D" w:rsidRDefault="0087607B" w:rsidP="00D01E51">
      <w:pPr>
        <w:pStyle w:val="Standard"/>
        <w:ind w:firstLine="708"/>
        <w:jc w:val="both"/>
      </w:pPr>
      <w:r w:rsidRPr="00D01E51">
        <w:lastRenderedPageBreak/>
        <w:t xml:space="preserve">Po dokonaniu analizy </w:t>
      </w:r>
      <w:r w:rsidR="009D7AC5" w:rsidRPr="00D01E51">
        <w:t>Raportu</w:t>
      </w:r>
      <w:r w:rsidRPr="00D01E51">
        <w:t xml:space="preserve"> oraz uwzględnieniu uwarunkowań określonych </w:t>
      </w:r>
      <w:r w:rsidR="00701013" w:rsidRPr="00D01E51">
        <w:br/>
      </w:r>
      <w:r w:rsidRPr="00D01E51">
        <w:t>w art. 63 ust. 1 ustawy o udostęp</w:t>
      </w:r>
      <w:r w:rsidR="009D7AC5" w:rsidRPr="00D01E51">
        <w:t xml:space="preserve">nianiu informacji o środowisku </w:t>
      </w:r>
      <w:r w:rsidRPr="00D01E51">
        <w:t xml:space="preserve">i jego ochronie, udziale społeczeństwa w ochronie środowiska oraz o ocenach oddziaływania na środowisko, na podstawie których dokonano analizy przewidywanych oddziaływań przedsięwzięcia na poszczególne elementy środowiska, będące w zasięgu jego oddziaływania oraz </w:t>
      </w:r>
      <w:r w:rsidR="00173ED9">
        <w:t>uzgodnień</w:t>
      </w:r>
      <w:r w:rsidRPr="00D01E51">
        <w:t xml:space="preserve"> Regionalnego Dyrektora</w:t>
      </w:r>
      <w:r w:rsidR="009D7AC5" w:rsidRPr="00D01E51">
        <w:t xml:space="preserve"> Ochrony Środowiska w Rzeszowie i</w:t>
      </w:r>
      <w:r w:rsidRPr="00D01E51">
        <w:t xml:space="preserve"> Dyrektora </w:t>
      </w:r>
      <w:r w:rsidR="00552C20" w:rsidRPr="00D01E51">
        <w:t xml:space="preserve">Zarządu Zlewni </w:t>
      </w:r>
      <w:r w:rsidR="00173ED9">
        <w:br/>
      </w:r>
      <w:r w:rsidR="00552C20" w:rsidRPr="00D01E51">
        <w:t>w Stalowej Woli oraz</w:t>
      </w:r>
      <w:r w:rsidRPr="00D01E51">
        <w:t xml:space="preserve"> </w:t>
      </w:r>
      <w:r w:rsidR="00D82F3C" w:rsidRPr="00D01E51">
        <w:t xml:space="preserve">opinii </w:t>
      </w:r>
      <w:r w:rsidRPr="00D01E51">
        <w:t xml:space="preserve">Państwowego Powiatowego Inspektora Sanitarnego </w:t>
      </w:r>
      <w:r w:rsidR="00173ED9">
        <w:br/>
      </w:r>
      <w:r w:rsidRPr="00D01E51">
        <w:t xml:space="preserve">w Tarnobrzegu </w:t>
      </w:r>
      <w:r w:rsidR="00310C08">
        <w:t>w punkcie I, II, III</w:t>
      </w:r>
      <w:r w:rsidR="008851F1">
        <w:t xml:space="preserve"> </w:t>
      </w:r>
      <w:r w:rsidR="009F5550">
        <w:t xml:space="preserve">decyzji </w:t>
      </w:r>
      <w:r w:rsidR="008851F1">
        <w:t>określono warunki realizacji planowanego przedsięwzięcia.</w:t>
      </w:r>
    </w:p>
    <w:p w:rsidR="00D52634" w:rsidRPr="00D01E51" w:rsidRDefault="00D52634" w:rsidP="00D01E51">
      <w:pPr>
        <w:pStyle w:val="Standard"/>
        <w:ind w:firstLine="708"/>
        <w:jc w:val="both"/>
        <w:rPr>
          <w:color w:val="FF0000"/>
        </w:rPr>
      </w:pPr>
    </w:p>
    <w:p w:rsidR="003C414A" w:rsidRPr="00D01E51" w:rsidRDefault="003C414A" w:rsidP="00D01E51">
      <w:pPr>
        <w:shd w:val="clear" w:color="auto" w:fill="FFFFFF"/>
        <w:ind w:left="14" w:right="36" w:firstLine="713"/>
        <w:jc w:val="both"/>
      </w:pPr>
      <w:r w:rsidRPr="00D01E51">
        <w:rPr>
          <w:color w:val="000000"/>
          <w:spacing w:val="-1"/>
        </w:rPr>
        <w:t xml:space="preserve">Planowane przedsięwzięcie w wariancie inwestycyjnym realizowane będzie na terenie </w:t>
      </w:r>
      <w:r w:rsidRPr="00D01E51">
        <w:rPr>
          <w:color w:val="000000"/>
        </w:rPr>
        <w:t>istniejącego Zakładu Federal-Mogul G</w:t>
      </w:r>
      <w:r w:rsidR="00B0189E" w:rsidRPr="00D01E51">
        <w:rPr>
          <w:color w:val="000000"/>
        </w:rPr>
        <w:t>o</w:t>
      </w:r>
      <w:r w:rsidRPr="00D01E51">
        <w:rPr>
          <w:color w:val="000000"/>
        </w:rPr>
        <w:t>rzyce Sp. z o.o. w G</w:t>
      </w:r>
      <w:r w:rsidR="00B0189E" w:rsidRPr="00D01E51">
        <w:rPr>
          <w:color w:val="000000"/>
        </w:rPr>
        <w:t>o</w:t>
      </w:r>
      <w:r w:rsidRPr="00D01E51">
        <w:rPr>
          <w:color w:val="000000"/>
        </w:rPr>
        <w:t xml:space="preserve">rzycach, na działkach nr ew. </w:t>
      </w:r>
      <w:r w:rsidRPr="00D01E51">
        <w:rPr>
          <w:color w:val="000000"/>
          <w:spacing w:val="-2"/>
        </w:rPr>
        <w:t>1744/43 i 1744/</w:t>
      </w:r>
      <w:r w:rsidR="00FF2DBD">
        <w:rPr>
          <w:color w:val="000000"/>
          <w:spacing w:val="-2"/>
        </w:rPr>
        <w:t>33</w:t>
      </w:r>
      <w:r w:rsidRPr="00D01E51">
        <w:rPr>
          <w:color w:val="000000"/>
          <w:spacing w:val="-2"/>
        </w:rPr>
        <w:t>, gdzie usytuowane są liczne hale produkcyjne Zakładu, budynki techniczne</w:t>
      </w:r>
      <w:r w:rsidR="00552C20" w:rsidRPr="00D01E51">
        <w:rPr>
          <w:color w:val="000000"/>
          <w:spacing w:val="-2"/>
        </w:rPr>
        <w:t xml:space="preserve"> </w:t>
      </w:r>
      <w:r w:rsidR="00E831B0" w:rsidRPr="00D01E51">
        <w:rPr>
          <w:color w:val="000000"/>
          <w:spacing w:val="-2"/>
        </w:rPr>
        <w:br/>
      </w:r>
      <w:r w:rsidRPr="00D01E51">
        <w:rPr>
          <w:color w:val="000000"/>
          <w:spacing w:val="-1"/>
        </w:rPr>
        <w:t>i magazynowe. Hala nr 45 o powierzchni zabudowy ok. 4180 m</w:t>
      </w:r>
      <w:r w:rsidRPr="00D01E51">
        <w:rPr>
          <w:color w:val="000000"/>
          <w:spacing w:val="-1"/>
          <w:vertAlign w:val="superscript"/>
        </w:rPr>
        <w:t>2</w:t>
      </w:r>
      <w:r w:rsidRPr="00D01E51">
        <w:rPr>
          <w:color w:val="000000"/>
          <w:spacing w:val="-1"/>
        </w:rPr>
        <w:t xml:space="preserve">, obecnie nie jest </w:t>
      </w:r>
      <w:r w:rsidRPr="00D01E51">
        <w:rPr>
          <w:color w:val="000000"/>
          <w:spacing w:val="-5"/>
        </w:rPr>
        <w:t xml:space="preserve">wykorzystywana. W ramach zadania </w:t>
      </w:r>
      <w:r w:rsidR="00E63ED0" w:rsidRPr="00D01E51">
        <w:rPr>
          <w:color w:val="000000"/>
          <w:spacing w:val="-5"/>
        </w:rPr>
        <w:t xml:space="preserve">Inwestor </w:t>
      </w:r>
      <w:r w:rsidRPr="00D01E51">
        <w:rPr>
          <w:color w:val="000000"/>
          <w:spacing w:val="-5"/>
        </w:rPr>
        <w:t xml:space="preserve">przewiduje jej adaptację pod zainstalowanie maszyn </w:t>
      </w:r>
      <w:r w:rsidRPr="00D01E51">
        <w:rPr>
          <w:color w:val="000000"/>
          <w:spacing w:val="-4"/>
        </w:rPr>
        <w:t xml:space="preserve">i urządzeń dla nowej linii produkcyjnej do produkcji tłoków stalowych. W tym celu zostaną </w:t>
      </w:r>
      <w:r w:rsidRPr="00D01E51">
        <w:rPr>
          <w:color w:val="000000"/>
          <w:spacing w:val="-6"/>
        </w:rPr>
        <w:t>wykonane m.in: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4"/>
        </w:rPr>
        <w:t>instalacje odciągowe dla urządzeń wymagających wentylacji, w tym wentylacja miejscowa</w:t>
      </w:r>
      <w:r w:rsidRPr="00D01E51">
        <w:rPr>
          <w:color w:val="000000"/>
          <w:spacing w:val="-4"/>
        </w:rPr>
        <w:br/>
      </w:r>
      <w:r w:rsidRPr="00D01E51">
        <w:rPr>
          <w:color w:val="000000"/>
        </w:rPr>
        <w:t>stanowisk grafitowania tłoków, wygrzewania grafitowanych tłoków, z procesu mycia oraz</w:t>
      </w:r>
      <w:r w:rsidRPr="00D01E51">
        <w:rPr>
          <w:color w:val="000000"/>
        </w:rPr>
        <w:br/>
      </w:r>
      <w:r w:rsidRPr="00D01E51">
        <w:rPr>
          <w:color w:val="000000"/>
          <w:spacing w:val="1"/>
        </w:rPr>
        <w:t>fosforanowania  oraz wentylacja  mechaniczna w kabinie pomiarowej  i  kabinie kontroli</w:t>
      </w:r>
      <w:r w:rsidRPr="00D01E51">
        <w:rPr>
          <w:color w:val="000000"/>
          <w:spacing w:val="1"/>
        </w:rPr>
        <w:br/>
      </w:r>
      <w:r w:rsidRPr="00D01E51">
        <w:rPr>
          <w:color w:val="000000"/>
          <w:spacing w:val="-6"/>
        </w:rPr>
        <w:t>ostatecznej,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2"/>
        </w:rPr>
        <w:t>instalacje energii elektrycznej, gazu, azotu, sprężonego powietrza, wody sieciowej, wody</w:t>
      </w:r>
      <w:r w:rsidRPr="00D01E51">
        <w:rPr>
          <w:color w:val="000000"/>
          <w:spacing w:val="-2"/>
        </w:rPr>
        <w:br/>
      </w:r>
      <w:r w:rsidRPr="00D01E51">
        <w:rPr>
          <w:color w:val="000000"/>
          <w:spacing w:val="-4"/>
        </w:rPr>
        <w:t>lodowej,   wody   demineralizowanej,    chłodziwa,   ciepła   t</w:t>
      </w:r>
      <w:r w:rsidR="00F1098B">
        <w:rPr>
          <w:color w:val="000000"/>
          <w:spacing w:val="-4"/>
        </w:rPr>
        <w:t xml:space="preserve">echnologicznego,    centralnego </w:t>
      </w:r>
      <w:r w:rsidRPr="00D01E51">
        <w:rPr>
          <w:color w:val="000000"/>
          <w:spacing w:val="-7"/>
        </w:rPr>
        <w:t>ogrzewania,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5"/>
        </w:rPr>
        <w:t>instalacje ścieków sanitarnych i przemysłowych,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5"/>
        </w:rPr>
        <w:t>oświetlenie ogólne, stanowiskowe i ewakuacyjne.</w:t>
      </w:r>
    </w:p>
    <w:p w:rsidR="003C414A" w:rsidRPr="00D01E51" w:rsidRDefault="003C414A" w:rsidP="00D01E51">
      <w:pPr>
        <w:shd w:val="clear" w:color="auto" w:fill="FFFFFF"/>
        <w:spacing w:before="7"/>
        <w:ind w:left="749"/>
        <w:jc w:val="both"/>
      </w:pPr>
      <w:r w:rsidRPr="00D01E51">
        <w:rPr>
          <w:color w:val="000000"/>
          <w:spacing w:val="-6"/>
        </w:rPr>
        <w:t>W obiekcie zostaną usytuowane: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6"/>
        </w:rPr>
        <w:t>linia obróbki mechanicznej,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6"/>
        </w:rPr>
        <w:t>gniazda obróbki powierzchniowej,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6"/>
        </w:rPr>
        <w:t>kabiny kontroli pomiarowej,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2"/>
        </w:rPr>
        <w:t>kabiny grafitowania tłoków,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7"/>
        <w:ind w:left="22"/>
        <w:jc w:val="both"/>
        <w:rPr>
          <w:color w:val="000000"/>
        </w:rPr>
      </w:pPr>
      <w:r w:rsidRPr="00D01E51">
        <w:rPr>
          <w:color w:val="000000"/>
          <w:spacing w:val="-1"/>
        </w:rPr>
        <w:t>kabiny kontroli ostatecznej i kompletacji.</w:t>
      </w:r>
    </w:p>
    <w:p w:rsidR="003C414A" w:rsidRPr="00D01E51" w:rsidRDefault="009A2F00" w:rsidP="00D01E51">
      <w:pPr>
        <w:shd w:val="clear" w:color="auto" w:fill="FFFFFF"/>
        <w:ind w:left="29" w:right="29" w:firstLine="727"/>
        <w:jc w:val="both"/>
      </w:pPr>
      <w:r>
        <w:rPr>
          <w:color w:val="000000"/>
          <w:spacing w:val="3"/>
        </w:rPr>
        <w:t>Przewidziane do wykonania fundamenty</w:t>
      </w:r>
      <w:r w:rsidR="003C414A" w:rsidRPr="00D01E51">
        <w:rPr>
          <w:color w:val="000000"/>
          <w:spacing w:val="3"/>
        </w:rPr>
        <w:t xml:space="preserve"> pod maszyny i urządzenia </w:t>
      </w:r>
      <w:r w:rsidR="00E63ED0" w:rsidRPr="00D01E51">
        <w:rPr>
          <w:color w:val="000000"/>
          <w:spacing w:val="3"/>
        </w:rPr>
        <w:t xml:space="preserve">będą wykonane </w:t>
      </w:r>
      <w:r w:rsidR="003C414A" w:rsidRPr="00D01E51">
        <w:rPr>
          <w:color w:val="000000"/>
          <w:spacing w:val="3"/>
        </w:rPr>
        <w:t xml:space="preserve">według </w:t>
      </w:r>
      <w:r w:rsidR="003C414A" w:rsidRPr="00D01E51">
        <w:rPr>
          <w:color w:val="000000"/>
          <w:spacing w:val="-1"/>
        </w:rPr>
        <w:t>wytycznych producenta.</w:t>
      </w:r>
    </w:p>
    <w:p w:rsidR="003C414A" w:rsidRPr="00D01E51" w:rsidRDefault="003C414A" w:rsidP="00D01E51">
      <w:pPr>
        <w:shd w:val="clear" w:color="auto" w:fill="FFFFFF"/>
        <w:ind w:left="36" w:right="22" w:firstLine="720"/>
        <w:jc w:val="both"/>
      </w:pPr>
      <w:r w:rsidRPr="00D01E51">
        <w:rPr>
          <w:color w:val="000000"/>
          <w:spacing w:val="-7"/>
        </w:rPr>
        <w:t xml:space="preserve">Projektowana linia technologiczna przeznaczona będzie do produkcji tłoków stalowych </w:t>
      </w:r>
      <w:r w:rsidRPr="00D01E51">
        <w:rPr>
          <w:color w:val="000000"/>
          <w:spacing w:val="-6"/>
        </w:rPr>
        <w:t xml:space="preserve">LVD do samochodów osobowych. Zainstalowane zostaną urządzenia do obróbki maszynowej </w:t>
      </w:r>
      <w:r w:rsidR="009A630E" w:rsidRPr="00D01E51">
        <w:rPr>
          <w:color w:val="000000"/>
          <w:spacing w:val="-6"/>
        </w:rPr>
        <w:br/>
      </w:r>
      <w:r w:rsidRPr="00D01E51">
        <w:rPr>
          <w:color w:val="000000"/>
          <w:spacing w:val="-2"/>
        </w:rPr>
        <w:t xml:space="preserve">i powierzchniowej obejmujące procesy mycia międzyoperacyjnego, fosforanowania </w:t>
      </w:r>
      <w:r w:rsidRPr="00D01E51">
        <w:rPr>
          <w:color w:val="000000"/>
          <w:spacing w:val="-6"/>
        </w:rPr>
        <w:t xml:space="preserve">manganowego, grafitowania, a realizowany proces obejmował będzie obróbkę mechaniczną, </w:t>
      </w:r>
      <w:r w:rsidRPr="00D01E51">
        <w:rPr>
          <w:color w:val="000000"/>
          <w:spacing w:val="-5"/>
        </w:rPr>
        <w:t>powierzchniową, kompletację i kontrolę jakości wyrobu.</w:t>
      </w:r>
    </w:p>
    <w:p w:rsidR="003C414A" w:rsidRPr="00D01E51" w:rsidRDefault="003C414A" w:rsidP="00D01E51">
      <w:pPr>
        <w:shd w:val="clear" w:color="auto" w:fill="FFFFFF"/>
        <w:ind w:left="14" w:right="29" w:firstLine="727"/>
        <w:jc w:val="both"/>
      </w:pPr>
      <w:r w:rsidRPr="00D01E51">
        <w:rPr>
          <w:color w:val="000000"/>
          <w:spacing w:val="-7"/>
        </w:rPr>
        <w:t xml:space="preserve">Linia do produkcji tłoków stalowych obejmować będzie obróbkę mechaniczną wstępną, </w:t>
      </w:r>
      <w:r w:rsidRPr="00D01E51">
        <w:rPr>
          <w:color w:val="000000"/>
          <w:spacing w:val="-5"/>
        </w:rPr>
        <w:t xml:space="preserve">podczas której odbywało się będzie przygotowanie elementów tłoków (denek wykonywanych </w:t>
      </w:r>
      <w:r w:rsidR="00174766" w:rsidRPr="00D01E51">
        <w:rPr>
          <w:color w:val="000000"/>
          <w:spacing w:val="-5"/>
        </w:rPr>
        <w:br/>
      </w:r>
      <w:r w:rsidRPr="00D01E51">
        <w:rPr>
          <w:color w:val="000000"/>
          <w:spacing w:val="-5"/>
        </w:rPr>
        <w:t xml:space="preserve">z krążków stalowych i płaszczy wykonywanych z odkuwek) w oddzielnych gniazdach, do </w:t>
      </w:r>
      <w:r w:rsidRPr="00D01E51">
        <w:rPr>
          <w:color w:val="000000"/>
          <w:spacing w:val="-6"/>
        </w:rPr>
        <w:t xml:space="preserve">zgrzewania na zgrzewarce indukcyjnej. Po zgrzaniu tych elementów tłoki przekazywane będą </w:t>
      </w:r>
      <w:r w:rsidRPr="00D01E51">
        <w:rPr>
          <w:color w:val="000000"/>
        </w:rPr>
        <w:t xml:space="preserve">na wspólny przenośnik taśmowy, kierujący elementy do kolejnych operacji obróbki </w:t>
      </w:r>
      <w:r w:rsidRPr="00D01E51">
        <w:rPr>
          <w:color w:val="000000"/>
          <w:spacing w:val="-2"/>
        </w:rPr>
        <w:t>mechanicznej, w tym toczenia, frezowania, wytaczania, zat</w:t>
      </w:r>
      <w:r w:rsidR="009C628C" w:rsidRPr="00D01E51">
        <w:rPr>
          <w:color w:val="000000"/>
          <w:spacing w:val="-2"/>
        </w:rPr>
        <w:t>ęp</w:t>
      </w:r>
      <w:r w:rsidRPr="00D01E51">
        <w:rPr>
          <w:color w:val="000000"/>
          <w:spacing w:val="-2"/>
        </w:rPr>
        <w:t xml:space="preserve">iania krawędzi, drążenia. </w:t>
      </w:r>
      <w:r w:rsidRPr="00D01E51">
        <w:rPr>
          <w:color w:val="000000"/>
          <w:spacing w:val="-5"/>
        </w:rPr>
        <w:t xml:space="preserve">Końcową operacją na linii obróbki mechanicznej będzie kontrola wymiarowa tłoków, która odbywać się będzie w kabinie pomiarowej. Następnie tłoki przekazywane będą do obróbki </w:t>
      </w:r>
      <w:r w:rsidRPr="00D01E51">
        <w:rPr>
          <w:color w:val="000000"/>
          <w:spacing w:val="-6"/>
        </w:rPr>
        <w:t>powierzchniowej chemicznej obejmującej dwa etapy: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7"/>
        <w:ind w:left="22"/>
        <w:jc w:val="both"/>
        <w:rPr>
          <w:color w:val="000000"/>
        </w:rPr>
      </w:pPr>
      <w:r w:rsidRPr="00D01E51">
        <w:rPr>
          <w:color w:val="000000"/>
          <w:spacing w:val="-6"/>
        </w:rPr>
        <w:t>wytrawianie w procesie pre-picklingu, grafitowanie i wygrzewanie tłoków w piecu tunelowym,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6"/>
        </w:rPr>
        <w:t>fosforowanie manganowe.</w:t>
      </w:r>
    </w:p>
    <w:p w:rsidR="003C414A" w:rsidRPr="00D01E51" w:rsidRDefault="003C414A" w:rsidP="00D01E51">
      <w:pPr>
        <w:shd w:val="clear" w:color="auto" w:fill="FFFFFF"/>
        <w:ind w:left="7" w:right="29"/>
        <w:jc w:val="both"/>
      </w:pPr>
      <w:r w:rsidRPr="00D01E51">
        <w:rPr>
          <w:color w:val="000000"/>
          <w:spacing w:val="-5"/>
        </w:rPr>
        <w:lastRenderedPageBreak/>
        <w:t xml:space="preserve">Po obróbce powierzchniowej tłoki dostarczane będą do kabiny kontroli ostatecznej, gdzie </w:t>
      </w:r>
      <w:r w:rsidRPr="00D01E51">
        <w:rPr>
          <w:color w:val="000000"/>
          <w:spacing w:val="-6"/>
        </w:rPr>
        <w:t>następowała będzie ich kompletacja tj. montaż pierścieni osadczych i sworznia z pierścieniem zabezpieczającym. Odkuwki oraz pręty do produkcji tłoków dostarczane będą od dostawców zewnętrznych.</w:t>
      </w:r>
    </w:p>
    <w:p w:rsidR="003C414A" w:rsidRPr="00D01E51" w:rsidRDefault="003C414A" w:rsidP="00D01E51">
      <w:pPr>
        <w:shd w:val="clear" w:color="auto" w:fill="FFFFFF"/>
        <w:ind w:left="14" w:right="29" w:firstLine="706"/>
        <w:jc w:val="both"/>
      </w:pPr>
      <w:r w:rsidRPr="00D01E51">
        <w:rPr>
          <w:color w:val="000000"/>
          <w:spacing w:val="-5"/>
        </w:rPr>
        <w:t xml:space="preserve">Łączna pojemność wanien procesowych w linii Flexline 2(S4) do produkcji tłoków </w:t>
      </w:r>
      <w:r w:rsidRPr="00D01E51">
        <w:rPr>
          <w:color w:val="000000"/>
          <w:spacing w:val="-6"/>
        </w:rPr>
        <w:t>stalowych LVD do samochodów osobowych wyniesie 14,6 m</w:t>
      </w:r>
      <w:r w:rsidRPr="00D01E51">
        <w:rPr>
          <w:color w:val="000000"/>
          <w:spacing w:val="-6"/>
          <w:vertAlign w:val="superscript"/>
        </w:rPr>
        <w:t>3</w:t>
      </w:r>
      <w:r w:rsidRPr="00D01E51">
        <w:rPr>
          <w:color w:val="000000"/>
          <w:spacing w:val="-6"/>
        </w:rPr>
        <w:t>, w tym:</w:t>
      </w:r>
    </w:p>
    <w:p w:rsidR="003C414A" w:rsidRPr="00D01E51" w:rsidRDefault="003C414A" w:rsidP="004E235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/>
        <w:ind w:left="7"/>
        <w:jc w:val="both"/>
        <w:rPr>
          <w:color w:val="000000"/>
        </w:rPr>
      </w:pPr>
      <w:r w:rsidRPr="00D01E51">
        <w:rPr>
          <w:color w:val="000000"/>
          <w:spacing w:val="-5"/>
        </w:rPr>
        <w:t>wanna pre-picklingu - ok. 800 dm</w:t>
      </w:r>
      <w:r w:rsidRPr="00D01E51">
        <w:rPr>
          <w:color w:val="000000"/>
          <w:spacing w:val="-5"/>
          <w:vertAlign w:val="superscript"/>
        </w:rPr>
        <w:t>3</w:t>
      </w:r>
      <w:r w:rsidRPr="00D01E51">
        <w:rPr>
          <w:color w:val="000000"/>
          <w:spacing w:val="-5"/>
        </w:rPr>
        <w:t>,</w:t>
      </w:r>
    </w:p>
    <w:p w:rsidR="003C414A" w:rsidRPr="00D01E51" w:rsidRDefault="003C414A" w:rsidP="004E235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2"/>
        <w:ind w:left="367" w:right="4896" w:hanging="360"/>
        <w:jc w:val="both"/>
        <w:rPr>
          <w:color w:val="000000"/>
        </w:rPr>
      </w:pPr>
      <w:r w:rsidRPr="00D01E51">
        <w:rPr>
          <w:color w:val="000000"/>
          <w:spacing w:val="-7"/>
        </w:rPr>
        <w:t>wanna do odtłuszczania - 3 600 dm</w:t>
      </w:r>
      <w:r w:rsidRPr="00D01E51">
        <w:rPr>
          <w:color w:val="000000"/>
          <w:spacing w:val="-7"/>
          <w:vertAlign w:val="superscript"/>
        </w:rPr>
        <w:t>3</w:t>
      </w:r>
      <w:r w:rsidRPr="00D01E51">
        <w:rPr>
          <w:color w:val="000000"/>
          <w:spacing w:val="-7"/>
        </w:rPr>
        <w:t>,</w:t>
      </w:r>
      <w:r w:rsidRPr="00D01E51">
        <w:rPr>
          <w:color w:val="000000"/>
          <w:spacing w:val="-7"/>
        </w:rPr>
        <w:br/>
      </w:r>
      <w:r w:rsidRPr="00D01E51">
        <w:rPr>
          <w:color w:val="000000"/>
          <w:spacing w:val="-5"/>
        </w:rPr>
        <w:t>wanna do trawienia - 3 600 dm</w:t>
      </w:r>
      <w:r w:rsidRPr="00D01E51">
        <w:rPr>
          <w:color w:val="000000"/>
          <w:spacing w:val="-5"/>
          <w:vertAlign w:val="superscript"/>
        </w:rPr>
        <w:t>3</w:t>
      </w:r>
      <w:r w:rsidRPr="00D01E51">
        <w:rPr>
          <w:color w:val="000000"/>
          <w:spacing w:val="-5"/>
        </w:rPr>
        <w:t>,</w:t>
      </w:r>
    </w:p>
    <w:p w:rsidR="003C414A" w:rsidRPr="00D01E51" w:rsidRDefault="003C414A" w:rsidP="004E235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/>
        <w:ind w:left="7"/>
        <w:jc w:val="both"/>
        <w:rPr>
          <w:color w:val="000000"/>
        </w:rPr>
      </w:pPr>
      <w:r w:rsidRPr="00D01E51">
        <w:rPr>
          <w:color w:val="000000"/>
          <w:spacing w:val="-5"/>
        </w:rPr>
        <w:t>wanna do aktywacji - 3 000 dm</w:t>
      </w:r>
      <w:r w:rsidRPr="00D01E51">
        <w:rPr>
          <w:color w:val="000000"/>
          <w:spacing w:val="-5"/>
          <w:vertAlign w:val="superscript"/>
        </w:rPr>
        <w:t>3</w:t>
      </w:r>
      <w:r w:rsidRPr="00D01E51">
        <w:rPr>
          <w:color w:val="000000"/>
          <w:spacing w:val="-5"/>
        </w:rPr>
        <w:t>,</w:t>
      </w:r>
    </w:p>
    <w:p w:rsidR="003C414A" w:rsidRPr="008207F4" w:rsidRDefault="003C414A" w:rsidP="004E235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/>
        <w:ind w:left="7"/>
        <w:jc w:val="both"/>
      </w:pPr>
      <w:r w:rsidRPr="008207F4">
        <w:rPr>
          <w:spacing w:val="-5"/>
        </w:rPr>
        <w:t>wanna do fosforanowania - 3 600 dm</w:t>
      </w:r>
      <w:r w:rsidRPr="008207F4">
        <w:rPr>
          <w:spacing w:val="-5"/>
          <w:vertAlign w:val="superscript"/>
        </w:rPr>
        <w:t>3</w:t>
      </w:r>
      <w:r w:rsidRPr="008207F4">
        <w:rPr>
          <w:spacing w:val="-5"/>
        </w:rPr>
        <w:t>.</w:t>
      </w:r>
    </w:p>
    <w:p w:rsidR="003C414A" w:rsidRPr="00D01E51" w:rsidRDefault="003C414A" w:rsidP="00D01E51">
      <w:pPr>
        <w:shd w:val="clear" w:color="auto" w:fill="FFFFFF"/>
        <w:ind w:right="36" w:firstLine="727"/>
        <w:jc w:val="both"/>
      </w:pPr>
      <w:r w:rsidRPr="00D01E51">
        <w:rPr>
          <w:color w:val="000000"/>
          <w:spacing w:val="-8"/>
        </w:rPr>
        <w:t>Szacu</w:t>
      </w:r>
      <w:r w:rsidR="00AA6F7E" w:rsidRPr="00D01E51">
        <w:rPr>
          <w:color w:val="000000"/>
          <w:spacing w:val="-8"/>
        </w:rPr>
        <w:t>nkowo</w:t>
      </w:r>
      <w:r w:rsidRPr="00D01E51">
        <w:rPr>
          <w:color w:val="000000"/>
          <w:spacing w:val="-8"/>
        </w:rPr>
        <w:t xml:space="preserve">  rocznie wyprodukowanych zostanie ok. 800 tyś. tłoków, tj. ok. 2,8 Mg/rok </w:t>
      </w:r>
      <w:r w:rsidRPr="00D01E51">
        <w:rPr>
          <w:color w:val="000000"/>
          <w:spacing w:val="4"/>
        </w:rPr>
        <w:t xml:space="preserve">gotowego wyrobu. Praca w hali odbywać się będzie w systemie trzyzmianowym 7 dni </w:t>
      </w:r>
      <w:r w:rsidR="00E954A1" w:rsidRPr="00D01E51">
        <w:rPr>
          <w:color w:val="000000"/>
          <w:spacing w:val="4"/>
        </w:rPr>
        <w:br/>
      </w:r>
      <w:r w:rsidRPr="00D01E51">
        <w:rPr>
          <w:color w:val="000000"/>
          <w:spacing w:val="-6"/>
        </w:rPr>
        <w:t>w tygodniu.</w:t>
      </w:r>
    </w:p>
    <w:p w:rsidR="003C414A" w:rsidRPr="00D01E51" w:rsidRDefault="003C414A" w:rsidP="00D01E51">
      <w:pPr>
        <w:shd w:val="clear" w:color="auto" w:fill="FFFFFF"/>
        <w:ind w:left="7" w:right="43" w:firstLine="713"/>
        <w:jc w:val="both"/>
        <w:rPr>
          <w:color w:val="000000"/>
          <w:spacing w:val="-5"/>
        </w:rPr>
      </w:pPr>
      <w:r w:rsidRPr="00D01E51">
        <w:rPr>
          <w:color w:val="000000"/>
          <w:spacing w:val="-1"/>
        </w:rPr>
        <w:t xml:space="preserve">Oddziaływanie na środowisko w fazie realizacji przedsięwzięcia wynikać będzie </w:t>
      </w:r>
      <w:r w:rsidRPr="00D01E51">
        <w:rPr>
          <w:color w:val="000000"/>
          <w:spacing w:val="-5"/>
        </w:rPr>
        <w:t xml:space="preserve">głównie z prac montażowych. Na tym etapie może wystąpić okresowe pogorszenie jakości </w:t>
      </w:r>
      <w:r w:rsidRPr="00D01E51">
        <w:rPr>
          <w:color w:val="000000"/>
          <w:spacing w:val="-4"/>
        </w:rPr>
        <w:t xml:space="preserve">powietrza, w związku z ww. pracami oraz transportem elementów instalacji. Uciążliwości te </w:t>
      </w:r>
      <w:r w:rsidRPr="00D01E51">
        <w:rPr>
          <w:color w:val="000000"/>
          <w:spacing w:val="-5"/>
        </w:rPr>
        <w:t>będą miały charakter krótkotrwały, odwracalny i ustaną wraz z ich zakończeniem.</w:t>
      </w:r>
    </w:p>
    <w:p w:rsidR="003C414A" w:rsidRPr="00D01E51" w:rsidRDefault="003C414A" w:rsidP="00D01E51">
      <w:pPr>
        <w:shd w:val="clear" w:color="auto" w:fill="FFFFFF"/>
        <w:ind w:left="43" w:firstLine="727"/>
        <w:jc w:val="both"/>
      </w:pPr>
      <w:r w:rsidRPr="00D01E51">
        <w:rPr>
          <w:color w:val="000000"/>
          <w:spacing w:val="-4"/>
        </w:rPr>
        <w:t xml:space="preserve">Podczas eksploatacji przedsięwzięcia źródłami emisji zanieczyszczeń do powietrza będą m.in. proces fosforanowania, grafitowania i wygrzewania tłoków stalowych w piecu elektrycznym oraz ruch środków transportu. Na podstawie analizy składu kąpieli stosowanej </w:t>
      </w:r>
      <w:r w:rsidR="00BE4B48" w:rsidRPr="00D01E51">
        <w:rPr>
          <w:color w:val="000000"/>
          <w:spacing w:val="-4"/>
        </w:rPr>
        <w:br/>
      </w:r>
      <w:r w:rsidRPr="00D01E51">
        <w:rPr>
          <w:color w:val="000000"/>
          <w:spacing w:val="-5"/>
        </w:rPr>
        <w:t xml:space="preserve">w procesie pre-picklingu oraz myjkach stwierdzono, iż czynności te nie będą stanowić źródła </w:t>
      </w:r>
      <w:r w:rsidRPr="00D01E51">
        <w:rPr>
          <w:color w:val="000000"/>
          <w:spacing w:val="-6"/>
        </w:rPr>
        <w:t xml:space="preserve">emisji zanieczyszczeń do powietrza z uwagi na brak normowanych substancji w stosowanych </w:t>
      </w:r>
      <w:r w:rsidRPr="00D01E51">
        <w:rPr>
          <w:color w:val="000000"/>
          <w:spacing w:val="-5"/>
        </w:rPr>
        <w:t>środkach. Natomiast emitor dla pieca elektrycznego do obróbki cieplej tłoków odprowadzał będzie wyłącznie parę wodną. Zarówno ogrzewanie wanien procesowych, jak i suszenie prowadzone będzie przy wykorzystaniu energii elektrycznej.</w:t>
      </w:r>
    </w:p>
    <w:p w:rsidR="003C414A" w:rsidRPr="00D01E51" w:rsidRDefault="003C414A" w:rsidP="00D01E51">
      <w:pPr>
        <w:shd w:val="clear" w:color="auto" w:fill="FFFFFF"/>
        <w:ind w:left="43" w:right="7" w:firstLine="720"/>
        <w:jc w:val="both"/>
        <w:rPr>
          <w:color w:val="FF0000"/>
        </w:rPr>
      </w:pPr>
      <w:r w:rsidRPr="00D01E51">
        <w:rPr>
          <w:color w:val="000000"/>
          <w:spacing w:val="-4"/>
        </w:rPr>
        <w:t xml:space="preserve">Procesy odtłuszczania oraz sitodruku, ze względu na brak w składzie stosowanych substancji lotnych związków organicznych, nie będą podlegać pod zapisy rozporządzenia </w:t>
      </w:r>
      <w:r w:rsidRPr="00D01E51">
        <w:rPr>
          <w:color w:val="000000"/>
          <w:spacing w:val="-5"/>
        </w:rPr>
        <w:t xml:space="preserve">Ministra Klimatu z dnia 24 września 2020 r. w sprawie standardów emisyjnych dla niektórych rodzajów instalacji, źródeł spalania paliw oraz urządzeń spalania lub współspalania odpadów </w:t>
      </w:r>
      <w:r w:rsidRPr="00D01E51">
        <w:rPr>
          <w:color w:val="000000"/>
          <w:spacing w:val="-4"/>
        </w:rPr>
        <w:t xml:space="preserve">(Dz. U. z </w:t>
      </w:r>
      <w:r w:rsidR="00F2713E">
        <w:rPr>
          <w:spacing w:val="-4"/>
        </w:rPr>
        <w:t>2020 r, po</w:t>
      </w:r>
      <w:r w:rsidRPr="00D01E51">
        <w:rPr>
          <w:spacing w:val="-4"/>
        </w:rPr>
        <w:t>z. 1860).</w:t>
      </w:r>
    </w:p>
    <w:p w:rsidR="003C414A" w:rsidRPr="00D01E51" w:rsidRDefault="003C414A" w:rsidP="00D01E51">
      <w:pPr>
        <w:shd w:val="clear" w:color="auto" w:fill="FFFFFF"/>
        <w:ind w:left="43" w:right="14" w:firstLine="713"/>
        <w:jc w:val="both"/>
      </w:pPr>
      <w:r w:rsidRPr="00D01E51">
        <w:rPr>
          <w:spacing w:val="-4"/>
        </w:rPr>
        <w:t>Ogrzewanie hali nr 45, ciepło</w:t>
      </w:r>
      <w:r w:rsidRPr="00D01E51">
        <w:rPr>
          <w:color w:val="000000"/>
          <w:spacing w:val="-4"/>
        </w:rPr>
        <w:t xml:space="preserve"> technologiczne oraz wytworzenia c.w.u. realizowane </w:t>
      </w:r>
      <w:r w:rsidRPr="00D01E51">
        <w:rPr>
          <w:color w:val="000000"/>
          <w:spacing w:val="-5"/>
        </w:rPr>
        <w:t>będzie z wykorzystaniem istniejącej zakładowej kotłowni gazowej.</w:t>
      </w:r>
    </w:p>
    <w:p w:rsidR="003C414A" w:rsidRPr="00D01E51" w:rsidRDefault="003C414A" w:rsidP="00D01E51">
      <w:pPr>
        <w:shd w:val="clear" w:color="auto" w:fill="FFFFFF"/>
        <w:ind w:left="29" w:right="7" w:firstLine="727"/>
        <w:jc w:val="both"/>
      </w:pPr>
      <w:r w:rsidRPr="00D01E51">
        <w:rPr>
          <w:color w:val="000000"/>
          <w:spacing w:val="3"/>
        </w:rPr>
        <w:t xml:space="preserve">Na podstawie przedstawionych obliczeń rozprzestrzeniania się zanieczyszczeń </w:t>
      </w:r>
      <w:r w:rsidR="00EF0665" w:rsidRPr="00D01E51">
        <w:rPr>
          <w:color w:val="000000"/>
          <w:spacing w:val="3"/>
        </w:rPr>
        <w:br/>
      </w:r>
      <w:r w:rsidRPr="00D01E51">
        <w:rPr>
          <w:color w:val="000000"/>
          <w:spacing w:val="-1"/>
        </w:rPr>
        <w:t xml:space="preserve">w powietrzu, uwzględniających zarówno projektowane, jak i istniejące źródła emisji gazów </w:t>
      </w:r>
      <w:r w:rsidR="00146474" w:rsidRPr="00D01E51">
        <w:rPr>
          <w:color w:val="000000"/>
          <w:spacing w:val="-1"/>
        </w:rPr>
        <w:br/>
      </w:r>
      <w:r w:rsidRPr="00D01E51">
        <w:rPr>
          <w:color w:val="000000"/>
          <w:spacing w:val="-3"/>
        </w:rPr>
        <w:t xml:space="preserve">i pyłów przewiduje się, że prawidłowo prowadzony proces produkcyjny nie spowoduje </w:t>
      </w:r>
      <w:r w:rsidRPr="00D01E51">
        <w:rPr>
          <w:color w:val="000000"/>
          <w:spacing w:val="-5"/>
        </w:rPr>
        <w:t>przekroczeń dopuszczalnych stężeń zanieczyszczeń w powietrzu.</w:t>
      </w:r>
    </w:p>
    <w:p w:rsidR="003C414A" w:rsidRPr="00D01E51" w:rsidRDefault="003C414A" w:rsidP="00D01E51">
      <w:pPr>
        <w:shd w:val="clear" w:color="auto" w:fill="FFFFFF"/>
        <w:ind w:left="29" w:right="14" w:firstLine="713"/>
        <w:jc w:val="both"/>
      </w:pPr>
      <w:r w:rsidRPr="00D01E51">
        <w:rPr>
          <w:color w:val="000000"/>
          <w:spacing w:val="-2"/>
        </w:rPr>
        <w:t xml:space="preserve">W bezpośrednim sąsiedztwie przedsięwzięcia nie występują tereny chronione </w:t>
      </w:r>
      <w:r w:rsidRPr="00D01E51">
        <w:rPr>
          <w:color w:val="000000"/>
        </w:rPr>
        <w:t xml:space="preserve">akustycznie, zgodnie z rozporządzeniem Ministra Środowiska z dnia 14 czerwca 2007 r. </w:t>
      </w:r>
      <w:r w:rsidR="00146474" w:rsidRPr="00D01E51">
        <w:rPr>
          <w:color w:val="000000"/>
        </w:rPr>
        <w:br/>
      </w:r>
      <w:r w:rsidRPr="00D01E51">
        <w:rPr>
          <w:color w:val="000000"/>
          <w:spacing w:val="-7"/>
        </w:rPr>
        <w:t>w sprawie dopuszczalnych poziomów hałasu w środowisku (Dz. U. z</w:t>
      </w:r>
      <w:r w:rsidR="00F2713E">
        <w:rPr>
          <w:color w:val="000000"/>
          <w:spacing w:val="-7"/>
        </w:rPr>
        <w:t xml:space="preserve"> 2014 r. po</w:t>
      </w:r>
      <w:r w:rsidRPr="00D01E51">
        <w:rPr>
          <w:color w:val="000000"/>
          <w:spacing w:val="-7"/>
        </w:rPr>
        <w:t xml:space="preserve">z. 112). Zadanie </w:t>
      </w:r>
      <w:r w:rsidRPr="00D01E51">
        <w:rPr>
          <w:color w:val="000000"/>
          <w:spacing w:val="-6"/>
        </w:rPr>
        <w:t xml:space="preserve">realizowane będzie w jednej z istniejących hal na terenie funkcjonującego Zakładu, otoczenie </w:t>
      </w:r>
      <w:r w:rsidRPr="00D01E51">
        <w:rPr>
          <w:color w:val="000000"/>
          <w:spacing w:val="-5"/>
        </w:rPr>
        <w:t>którego stanowią tereny wykorzystywane przemysłowo.</w:t>
      </w:r>
    </w:p>
    <w:p w:rsidR="003C414A" w:rsidRPr="00D01E51" w:rsidRDefault="003C414A" w:rsidP="00D01E51">
      <w:pPr>
        <w:shd w:val="clear" w:color="auto" w:fill="FFFFFF"/>
        <w:ind w:left="29" w:right="22" w:firstLine="713"/>
        <w:jc w:val="both"/>
      </w:pPr>
      <w:r w:rsidRPr="00D01E51">
        <w:rPr>
          <w:color w:val="000000"/>
          <w:spacing w:val="-5"/>
        </w:rPr>
        <w:t>Zgodnie z dokumentacją najbliższe tereny chronione akustycznie względem terenu Zakładu to tereny kwalifikowane jako: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4"/>
        </w:rPr>
        <w:t>tereny zabudowy mieszkaniowej jednorodzinnej oraz tereny zabudowy związanej z stałym</w:t>
      </w:r>
      <w:r w:rsidRPr="00D01E51">
        <w:rPr>
          <w:color w:val="000000"/>
          <w:spacing w:val="-4"/>
        </w:rPr>
        <w:br/>
      </w:r>
      <w:r w:rsidRPr="00D01E51">
        <w:rPr>
          <w:color w:val="000000"/>
        </w:rPr>
        <w:t>lub czasowym pobytem dzieci i młodzieży, dla których dopuszczalne wartości poziomów</w:t>
      </w:r>
      <w:r w:rsidRPr="00D01E51">
        <w:rPr>
          <w:color w:val="000000"/>
        </w:rPr>
        <w:br/>
      </w:r>
      <w:r w:rsidRPr="00D01E51">
        <w:rPr>
          <w:color w:val="000000"/>
          <w:spacing w:val="-5"/>
        </w:rPr>
        <w:t>dźwięku wynoszą: w porze dnia 50 dB(A) i w porze nocy 40 dB(A),</w:t>
      </w:r>
    </w:p>
    <w:p w:rsidR="003C414A" w:rsidRPr="00D01E51" w:rsidRDefault="003C414A" w:rsidP="004E235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22"/>
        <w:jc w:val="both"/>
        <w:rPr>
          <w:color w:val="000000"/>
        </w:rPr>
      </w:pPr>
      <w:r w:rsidRPr="00D01E51">
        <w:rPr>
          <w:color w:val="000000"/>
          <w:spacing w:val="-7"/>
        </w:rPr>
        <w:t>tereny zabudowy mieszkaniowej wielorodzinnej i mieszkania zbiorowego, tereny rekreacyjno-</w:t>
      </w:r>
      <w:r w:rsidRPr="00D01E51">
        <w:rPr>
          <w:color w:val="000000"/>
          <w:spacing w:val="-7"/>
        </w:rPr>
        <w:br/>
      </w:r>
      <w:r w:rsidRPr="00D01E51">
        <w:rPr>
          <w:color w:val="000000"/>
          <w:spacing w:val="-1"/>
        </w:rPr>
        <w:t>wypoczynkowe oraz tereny mieszkaniowe - usługowe, dla których dopuszczalne wartości</w:t>
      </w:r>
      <w:r w:rsidRPr="00D01E51">
        <w:rPr>
          <w:color w:val="000000"/>
          <w:spacing w:val="-1"/>
        </w:rPr>
        <w:br/>
      </w:r>
      <w:r w:rsidRPr="00D01E51">
        <w:rPr>
          <w:color w:val="000000"/>
          <w:spacing w:val="-5"/>
        </w:rPr>
        <w:t>poziomów dźwięku wynoszą: w porze dnia 55 dB(A) i w porze nocy 45 dB(A).</w:t>
      </w:r>
    </w:p>
    <w:p w:rsidR="003C414A" w:rsidRPr="00D01E51" w:rsidRDefault="003C414A" w:rsidP="00D01E51">
      <w:pPr>
        <w:shd w:val="clear" w:color="auto" w:fill="FFFFFF"/>
        <w:ind w:left="14" w:right="29" w:firstLine="734"/>
        <w:jc w:val="both"/>
      </w:pPr>
      <w:r w:rsidRPr="00D01E51">
        <w:rPr>
          <w:color w:val="000000"/>
          <w:spacing w:val="-5"/>
        </w:rPr>
        <w:lastRenderedPageBreak/>
        <w:t xml:space="preserve">Najbliższe budynki mieszkalne względem hali nr 45 zlokalizowane są w kierunku </w:t>
      </w:r>
      <w:r w:rsidRPr="00D01E51">
        <w:rPr>
          <w:color w:val="000000"/>
          <w:spacing w:val="-4"/>
        </w:rPr>
        <w:t>wschodnim (na działkach ew. nr 1826, 1827, 1830/3, obręb G</w:t>
      </w:r>
      <w:r w:rsidR="00146474" w:rsidRPr="00D01E51">
        <w:rPr>
          <w:color w:val="000000"/>
          <w:spacing w:val="-4"/>
        </w:rPr>
        <w:t>o</w:t>
      </w:r>
      <w:r w:rsidRPr="00D01E51">
        <w:rPr>
          <w:color w:val="000000"/>
          <w:spacing w:val="-4"/>
        </w:rPr>
        <w:t xml:space="preserve">rzyce) i stanowią tereny </w:t>
      </w:r>
      <w:r w:rsidRPr="00D01E51">
        <w:rPr>
          <w:color w:val="000000"/>
          <w:spacing w:val="-3"/>
        </w:rPr>
        <w:t xml:space="preserve">mieszkaniowe - usługowe, zgodnie z ww. rozporządzeniem w sprawie dopuszczalnych </w:t>
      </w:r>
      <w:r w:rsidRPr="00D01E51">
        <w:rPr>
          <w:color w:val="000000"/>
          <w:spacing w:val="-6"/>
        </w:rPr>
        <w:t>poziomów hałasu w środowisku.</w:t>
      </w:r>
    </w:p>
    <w:p w:rsidR="003C414A" w:rsidRPr="00D01E51" w:rsidRDefault="003C414A" w:rsidP="00D01E51">
      <w:pPr>
        <w:shd w:val="clear" w:color="auto" w:fill="FFFFFF"/>
        <w:ind w:left="14" w:right="29" w:firstLine="727"/>
        <w:jc w:val="both"/>
      </w:pPr>
      <w:r w:rsidRPr="00D01E51">
        <w:rPr>
          <w:color w:val="000000"/>
          <w:spacing w:val="-2"/>
        </w:rPr>
        <w:t xml:space="preserve">Na etapie realizacji projektowanego przedsięwzięcia mogą wystąpić zagrożenia </w:t>
      </w:r>
      <w:r w:rsidRPr="00D01E51">
        <w:rPr>
          <w:color w:val="000000"/>
          <w:spacing w:val="-4"/>
        </w:rPr>
        <w:t xml:space="preserve">związane z prowadzonymi pracami adaptacyjnymi i montażowymi prowadzonymi wewnątrz </w:t>
      </w:r>
      <w:r w:rsidRPr="00D01E51">
        <w:rPr>
          <w:color w:val="000000"/>
          <w:spacing w:val="-6"/>
        </w:rPr>
        <w:t xml:space="preserve">hali. Będą to jednak uciążliwości krótkotrwałe, odwracalne, które ustaną z chwilą zakończenia </w:t>
      </w:r>
      <w:r w:rsidRPr="00D01E51">
        <w:rPr>
          <w:color w:val="000000"/>
          <w:spacing w:val="-3"/>
        </w:rPr>
        <w:t xml:space="preserve">etapu realizacji przedsięwzięcia. Ww. prace prowadzone będą wyłącznie w porze dziennej, </w:t>
      </w:r>
      <w:r w:rsidRPr="00D01E51">
        <w:rPr>
          <w:color w:val="000000"/>
          <w:spacing w:val="-4"/>
        </w:rPr>
        <w:t xml:space="preserve">tj. </w:t>
      </w:r>
      <w:r w:rsidR="00906EEB" w:rsidRPr="00D01E51">
        <w:rPr>
          <w:color w:val="000000"/>
          <w:spacing w:val="-4"/>
        </w:rPr>
        <w:br/>
      </w:r>
      <w:r w:rsidRPr="00D01E51">
        <w:rPr>
          <w:color w:val="000000"/>
          <w:spacing w:val="-4"/>
        </w:rPr>
        <w:t xml:space="preserve">w godz. 06:00 - 22:00. W celu minimalizacji uciążliwości związanych z emisją hałasu na </w:t>
      </w:r>
      <w:r w:rsidRPr="00D01E51">
        <w:rPr>
          <w:color w:val="000000"/>
          <w:spacing w:val="-5"/>
        </w:rPr>
        <w:t>placu budowy będzie pracował sprawny technicznie sprzęt.</w:t>
      </w:r>
    </w:p>
    <w:p w:rsidR="003C414A" w:rsidRPr="00D01E51" w:rsidRDefault="003C414A" w:rsidP="00D01E51">
      <w:pPr>
        <w:shd w:val="clear" w:color="auto" w:fill="FFFFFF"/>
        <w:ind w:left="7" w:right="29" w:firstLine="727"/>
        <w:jc w:val="both"/>
      </w:pPr>
      <w:r w:rsidRPr="00D01E51">
        <w:rPr>
          <w:color w:val="000000"/>
          <w:spacing w:val="-5"/>
        </w:rPr>
        <w:t xml:space="preserve">Hala nr 45 zlokalizowana jest w otoczeniu innych budynków przemysłowych, obecnie </w:t>
      </w:r>
      <w:r w:rsidRPr="00D01E51">
        <w:rPr>
          <w:color w:val="000000"/>
          <w:spacing w:val="-3"/>
        </w:rPr>
        <w:t xml:space="preserve">nie są w niej prowadzone procesy produkcyjne. W związku z realizacją przedsięwzięcia </w:t>
      </w:r>
      <w:r w:rsidRPr="00D01E51">
        <w:rPr>
          <w:color w:val="000000"/>
          <w:spacing w:val="-7"/>
        </w:rPr>
        <w:t xml:space="preserve">powstaną nowe punktowe źródła hałasu, mianowicie: cztery wentylatory wyciągowe z procesu </w:t>
      </w:r>
      <w:r w:rsidRPr="00D01E51">
        <w:rPr>
          <w:color w:val="000000"/>
          <w:spacing w:val="-1"/>
        </w:rPr>
        <w:t xml:space="preserve">pre-piclingu, wentylator z procesu grafitowania tłoków, wentylatory znad myjek, wentylator </w:t>
      </w:r>
      <w:r w:rsidRPr="00D01E51">
        <w:rPr>
          <w:color w:val="000000"/>
          <w:spacing w:val="-5"/>
        </w:rPr>
        <w:t xml:space="preserve">z pieca do wygrzewania tłoka stalowego i wentylator znad załadunku pieca elektrycznego do </w:t>
      </w:r>
      <w:r w:rsidRPr="00D01E51">
        <w:rPr>
          <w:color w:val="000000"/>
        </w:rPr>
        <w:t xml:space="preserve">odprężania tłoków po zgrzewaniu. Źródłem hałasu będzie również hala nr 45 (urządzenia </w:t>
      </w:r>
      <w:r w:rsidRPr="00D01E51">
        <w:rPr>
          <w:color w:val="000000"/>
          <w:spacing w:val="-6"/>
        </w:rPr>
        <w:t xml:space="preserve">i maszyny wchodzące w skład linii technologicznej linia Flexline 2 (S4) pracującej wewnątrz tej </w:t>
      </w:r>
      <w:r w:rsidRPr="00D01E51">
        <w:rPr>
          <w:color w:val="000000"/>
          <w:spacing w:val="-4"/>
        </w:rPr>
        <w:t xml:space="preserve">hali), stanowiąca powierzchniowe źródło hałasu i środki transportu (pojazdy samochodowe, </w:t>
      </w:r>
      <w:r w:rsidRPr="00D01E51">
        <w:rPr>
          <w:color w:val="000000"/>
          <w:spacing w:val="-5"/>
        </w:rPr>
        <w:t xml:space="preserve">wózki widłowe), będące liniowym źródłem hałasu. Izolacyjność akustyczna ścian i stropu hali </w:t>
      </w:r>
      <w:r w:rsidRPr="00D01E51">
        <w:rPr>
          <w:color w:val="000000"/>
          <w:spacing w:val="-6"/>
        </w:rPr>
        <w:t>nr 45 wynosi ok. 25 dB.</w:t>
      </w:r>
    </w:p>
    <w:p w:rsidR="003C414A" w:rsidRPr="00D01E51" w:rsidRDefault="003C414A" w:rsidP="00D01E51">
      <w:pPr>
        <w:shd w:val="clear" w:color="auto" w:fill="FFFFFF"/>
        <w:spacing w:before="7"/>
        <w:ind w:left="7" w:right="36" w:firstLine="713"/>
        <w:jc w:val="both"/>
      </w:pPr>
      <w:r w:rsidRPr="00D01E51">
        <w:rPr>
          <w:color w:val="000000"/>
          <w:spacing w:val="-5"/>
        </w:rPr>
        <w:t xml:space="preserve">Zakład pracuje całą dobę, w związku z czym w dokumentacji przedstawiono analizę akustyczną dla pory dnia i pory nocy. W celu oceny oddziaływania przedsięwzięcia na klimat </w:t>
      </w:r>
      <w:r w:rsidRPr="00D01E51">
        <w:rPr>
          <w:color w:val="000000"/>
          <w:spacing w:val="-7"/>
        </w:rPr>
        <w:t xml:space="preserve">akustyczny przeprowadzono obliczenia przy uwzględnieniu ww. projektowanych źródeł hałasu oraz źródeł istniejących na terenie Zakładu (m.in. hal produkcyjnych, wentylatorów, skraplaczy, central wentylacyjnych, środków transportu). Z obliczeń wynika, że nie dojdzie do przekroczeń dopuszczalnych poziomów hałasu na najbliższych terenach chronionych akustycznie. Wartość </w:t>
      </w:r>
      <w:r w:rsidRPr="00D01E51">
        <w:rPr>
          <w:color w:val="000000"/>
          <w:spacing w:val="3"/>
        </w:rPr>
        <w:t xml:space="preserve">najwyższa obliczonego równoważnego poziomu hałasu wystąpiła przy budynku </w:t>
      </w:r>
      <w:r w:rsidRPr="00D01E51">
        <w:rPr>
          <w:color w:val="000000"/>
        </w:rPr>
        <w:t xml:space="preserve">zlokalizowanym blisko wjazdu/wyjazdu na teren Zakładu oraz parkingu (na działce ew. </w:t>
      </w:r>
      <w:r w:rsidR="00AA1BE3" w:rsidRPr="00D01E51">
        <w:rPr>
          <w:color w:val="000000"/>
        </w:rPr>
        <w:br/>
      </w:r>
      <w:r w:rsidRPr="00D01E51">
        <w:rPr>
          <w:color w:val="000000"/>
          <w:spacing w:val="-5"/>
        </w:rPr>
        <w:t>nr 1839/1, obręb G</w:t>
      </w:r>
      <w:r w:rsidR="00B61E6D" w:rsidRPr="00D01E51">
        <w:rPr>
          <w:color w:val="000000"/>
          <w:spacing w:val="-5"/>
        </w:rPr>
        <w:t>o</w:t>
      </w:r>
      <w:r w:rsidRPr="00D01E51">
        <w:rPr>
          <w:color w:val="000000"/>
          <w:spacing w:val="-5"/>
        </w:rPr>
        <w:t xml:space="preserve">rzyce) i wyniosła 44,1 dB(A) w porze dziennej na wysokości 1,5 m i 38,4 </w:t>
      </w:r>
      <w:r w:rsidRPr="00D01E51">
        <w:rPr>
          <w:color w:val="000000"/>
          <w:spacing w:val="-6"/>
        </w:rPr>
        <w:t>dB(A) w porze nocnej na wysokości 4 m.</w:t>
      </w:r>
    </w:p>
    <w:p w:rsidR="003C414A" w:rsidRPr="00D01E51" w:rsidRDefault="003C414A" w:rsidP="00D01E51">
      <w:pPr>
        <w:shd w:val="clear" w:color="auto" w:fill="FFFFFF"/>
        <w:ind w:left="22" w:right="22" w:firstLine="720"/>
        <w:jc w:val="both"/>
      </w:pPr>
      <w:r w:rsidRPr="00D01E51">
        <w:rPr>
          <w:color w:val="000000"/>
          <w:spacing w:val="-6"/>
        </w:rPr>
        <w:t xml:space="preserve">Biorąc powyższe pod uwagę przewiduje się, iż planowane przedsięwzięcie nie będzie </w:t>
      </w:r>
      <w:r w:rsidRPr="00D01E51">
        <w:rPr>
          <w:color w:val="000000"/>
          <w:spacing w:val="-5"/>
        </w:rPr>
        <w:t xml:space="preserve">powodować przekroczeń wartości dopuszczalnych hałasu odpowiednio dla pory dnia (50/55 </w:t>
      </w:r>
      <w:r w:rsidRPr="00D01E51">
        <w:rPr>
          <w:color w:val="000000"/>
          <w:spacing w:val="1"/>
        </w:rPr>
        <w:t xml:space="preserve">dB(A)) i pory nocy (40/45 dB(A)) na terenach prawnie chronionych pod względem </w:t>
      </w:r>
      <w:r w:rsidRPr="00D01E51">
        <w:rPr>
          <w:color w:val="000000"/>
          <w:spacing w:val="2"/>
        </w:rPr>
        <w:t xml:space="preserve">akustycznym, spełniając tym samym wymagania ww. rozporządzenia w sprawie </w:t>
      </w:r>
      <w:r w:rsidRPr="00D01E51">
        <w:rPr>
          <w:color w:val="000000"/>
          <w:spacing w:val="-6"/>
        </w:rPr>
        <w:t>dopuszczalnych poziomów hałasu w środowisku.</w:t>
      </w:r>
    </w:p>
    <w:p w:rsidR="003C414A" w:rsidRPr="00D01E51" w:rsidRDefault="003C414A" w:rsidP="00D01E51">
      <w:pPr>
        <w:shd w:val="clear" w:color="auto" w:fill="FFFFFF"/>
        <w:ind w:left="29" w:firstLine="367"/>
        <w:jc w:val="both"/>
      </w:pPr>
      <w:r w:rsidRPr="00D01E51">
        <w:rPr>
          <w:color w:val="000000"/>
          <w:spacing w:val="-5"/>
        </w:rPr>
        <w:t xml:space="preserve">Linia Flexline 2 będzie zlokalizowana w istniejącej parterowej, niepodpiwniczonej hali produkcyjnej o konstrukcji żelbetowej. W skład linii wejdą trzy rodzaje instalacji wodnych: </w:t>
      </w:r>
      <w:r w:rsidRPr="00D01E51">
        <w:rPr>
          <w:color w:val="000000"/>
          <w:spacing w:val="-6"/>
        </w:rPr>
        <w:t>woda demineralizowana DEMI używana do płukania tłoków,</w:t>
      </w:r>
      <w:r w:rsidR="003B661C" w:rsidRPr="00D01E51">
        <w:rPr>
          <w:color w:val="000000"/>
          <w:spacing w:val="-6"/>
        </w:rPr>
        <w:t xml:space="preserve"> </w:t>
      </w:r>
      <w:r w:rsidRPr="00D01E51">
        <w:rPr>
          <w:color w:val="000000"/>
          <w:spacing w:val="-3"/>
        </w:rPr>
        <w:t xml:space="preserve">woda sanitarna używana do przygotowania emulsji chłodzącej (rozcieńczone chłodziwo </w:t>
      </w:r>
      <w:r w:rsidRPr="00D01E51">
        <w:rPr>
          <w:color w:val="000000"/>
          <w:spacing w:val="1"/>
        </w:rPr>
        <w:t xml:space="preserve">tool-way) używanej w trakcie obróbki mechanicznej tłoków oraz do mycia wstępnego </w:t>
      </w:r>
      <w:r w:rsidRPr="00D01E51">
        <w:rPr>
          <w:color w:val="000000"/>
          <w:spacing w:val="-7"/>
        </w:rPr>
        <w:t xml:space="preserve">i płukania tłoków, </w:t>
      </w:r>
      <w:r w:rsidRPr="00D01E51">
        <w:rPr>
          <w:color w:val="000000"/>
          <w:spacing w:val="-3"/>
        </w:rPr>
        <w:t>-  woda lodowa używana do chłodzenia maszyn.</w:t>
      </w:r>
    </w:p>
    <w:p w:rsidR="003C414A" w:rsidRPr="00D01E51" w:rsidRDefault="003C414A" w:rsidP="00D01E51">
      <w:pPr>
        <w:shd w:val="clear" w:color="auto" w:fill="FFFFFF"/>
        <w:ind w:left="22" w:right="14" w:firstLine="720"/>
        <w:jc w:val="both"/>
      </w:pPr>
      <w:r w:rsidRPr="00D01E51">
        <w:rPr>
          <w:color w:val="000000"/>
          <w:spacing w:val="-3"/>
        </w:rPr>
        <w:t xml:space="preserve">Podczas eksploatacji linii prowadzony będzie proces mycia międzyoperacyjnego </w:t>
      </w:r>
      <w:r w:rsidRPr="00D01E51">
        <w:rPr>
          <w:color w:val="000000"/>
          <w:spacing w:val="-2"/>
        </w:rPr>
        <w:t xml:space="preserve">podczas kolejnych faz obróbki mechanicznej. W poszczególnych operacjach stosowane </w:t>
      </w:r>
      <w:r w:rsidRPr="00D01E51">
        <w:rPr>
          <w:color w:val="000000"/>
          <w:spacing w:val="-6"/>
        </w:rPr>
        <w:t>będzie mycie w wannach przy wykorzystaniu wody z dodatkiem preparatu chemicznego oraz płukanie natryskowe z wykorzystaniem wyłącznie wody.</w:t>
      </w:r>
    </w:p>
    <w:p w:rsidR="003C414A" w:rsidRPr="00D01E51" w:rsidRDefault="003C414A" w:rsidP="00D01E51">
      <w:pPr>
        <w:shd w:val="clear" w:color="auto" w:fill="FFFFFF"/>
        <w:ind w:left="22" w:right="29" w:firstLine="698"/>
        <w:jc w:val="both"/>
      </w:pPr>
      <w:r w:rsidRPr="00D01E51">
        <w:rPr>
          <w:color w:val="000000"/>
          <w:spacing w:val="-5"/>
        </w:rPr>
        <w:t xml:space="preserve">Łączna pojemność bezodpływowych tac ociekowych ustawionych pod wannami </w:t>
      </w:r>
      <w:r w:rsidRPr="00D01E51">
        <w:rPr>
          <w:color w:val="000000"/>
          <w:spacing w:val="-7"/>
        </w:rPr>
        <w:t>procesowymi pozwoli na p</w:t>
      </w:r>
      <w:r w:rsidR="007D3E9D" w:rsidRPr="00D01E51">
        <w:rPr>
          <w:color w:val="000000"/>
          <w:spacing w:val="-7"/>
        </w:rPr>
        <w:t>r</w:t>
      </w:r>
      <w:r w:rsidRPr="00D01E51">
        <w:rPr>
          <w:color w:val="000000"/>
          <w:spacing w:val="-7"/>
        </w:rPr>
        <w:t>zyjęcie 50% ich pojemności (ok. 7,3 m</w:t>
      </w:r>
      <w:r w:rsidRPr="00D01E51">
        <w:rPr>
          <w:color w:val="000000"/>
          <w:spacing w:val="-7"/>
          <w:vertAlign w:val="superscript"/>
        </w:rPr>
        <w:t>3</w:t>
      </w:r>
      <w:r w:rsidRPr="00D01E51">
        <w:rPr>
          <w:color w:val="000000"/>
          <w:spacing w:val="-7"/>
        </w:rPr>
        <w:t xml:space="preserve">). Cała instalacja wykonana </w:t>
      </w:r>
      <w:r w:rsidRPr="00D01E51">
        <w:rPr>
          <w:color w:val="000000"/>
          <w:spacing w:val="-6"/>
        </w:rPr>
        <w:t>będzie z materiałów chemo i kwasoodpornych.</w:t>
      </w:r>
    </w:p>
    <w:p w:rsidR="003C414A" w:rsidRPr="00D01E51" w:rsidRDefault="003C414A" w:rsidP="00D01E51">
      <w:pPr>
        <w:shd w:val="clear" w:color="auto" w:fill="FFFFFF"/>
        <w:ind w:left="14" w:right="29" w:firstLine="720"/>
        <w:jc w:val="both"/>
      </w:pPr>
      <w:r w:rsidRPr="00D01E51">
        <w:rPr>
          <w:color w:val="000000"/>
          <w:spacing w:val="-2"/>
        </w:rPr>
        <w:lastRenderedPageBreak/>
        <w:t xml:space="preserve">Podczas eksploatacji woda będzie dostarczana z istniejącej sieci wodociągowej </w:t>
      </w:r>
      <w:r w:rsidRPr="00D01E51">
        <w:rPr>
          <w:color w:val="000000"/>
          <w:spacing w:val="-5"/>
        </w:rPr>
        <w:t>Zakładu Gospodarki Komunalnej w G</w:t>
      </w:r>
      <w:r w:rsidR="00683091" w:rsidRPr="00D01E51">
        <w:rPr>
          <w:color w:val="000000"/>
          <w:spacing w:val="-5"/>
        </w:rPr>
        <w:t>o</w:t>
      </w:r>
      <w:r w:rsidRPr="00D01E51">
        <w:rPr>
          <w:color w:val="000000"/>
          <w:spacing w:val="-5"/>
        </w:rPr>
        <w:t>rzycach (ZGK w G</w:t>
      </w:r>
      <w:r w:rsidR="00683091" w:rsidRPr="00D01E51">
        <w:rPr>
          <w:color w:val="000000"/>
          <w:spacing w:val="-5"/>
        </w:rPr>
        <w:t>o</w:t>
      </w:r>
      <w:r w:rsidRPr="00D01E51">
        <w:rPr>
          <w:color w:val="000000"/>
          <w:spacing w:val="-5"/>
        </w:rPr>
        <w:t>rzycach). Woda zużywana będzie na potrzeby bytowe pracowników i w procesie technologicznym.</w:t>
      </w:r>
    </w:p>
    <w:p w:rsidR="003C414A" w:rsidRPr="00D01E51" w:rsidRDefault="003C414A" w:rsidP="00D01E51">
      <w:pPr>
        <w:shd w:val="clear" w:color="auto" w:fill="FFFFFF"/>
        <w:ind w:left="7" w:right="29" w:firstLine="713"/>
        <w:jc w:val="both"/>
      </w:pPr>
      <w:r w:rsidRPr="00D01E51">
        <w:rPr>
          <w:color w:val="000000"/>
          <w:spacing w:val="-5"/>
        </w:rPr>
        <w:t xml:space="preserve">W związku z uruchomieniem nowej linii nastąpi wzrost zużycia wody na potrzeby </w:t>
      </w:r>
      <w:r w:rsidRPr="00D01E51">
        <w:rPr>
          <w:color w:val="000000"/>
        </w:rPr>
        <w:t xml:space="preserve">technologiczne (procesy płukania, sporządzania kąpieli procesowych, sporządzania </w:t>
      </w:r>
      <w:r w:rsidRPr="00D01E51">
        <w:rPr>
          <w:color w:val="000000"/>
          <w:spacing w:val="-5"/>
        </w:rPr>
        <w:t xml:space="preserve">reagentów, przygotowania wody DEMI). Zakładane zużycie wody do celów produkcyjnych </w:t>
      </w:r>
      <w:r w:rsidRPr="00D01E51">
        <w:rPr>
          <w:color w:val="000000"/>
          <w:spacing w:val="2"/>
        </w:rPr>
        <w:t>wynosiło będzie ok. 115 tyś. m</w:t>
      </w:r>
      <w:r w:rsidRPr="00D01E51">
        <w:rPr>
          <w:color w:val="000000"/>
          <w:spacing w:val="2"/>
          <w:vertAlign w:val="superscript"/>
        </w:rPr>
        <w:t>3</w:t>
      </w:r>
      <w:r w:rsidRPr="00D01E51">
        <w:rPr>
          <w:color w:val="000000"/>
          <w:spacing w:val="2"/>
        </w:rPr>
        <w:t xml:space="preserve">/miesiąc. Wszystkie kąpiele procesowe pracować będą </w:t>
      </w:r>
      <w:r w:rsidR="00991D9B" w:rsidRPr="00D01E51">
        <w:rPr>
          <w:color w:val="000000"/>
          <w:spacing w:val="2"/>
        </w:rPr>
        <w:br/>
      </w:r>
      <w:r w:rsidRPr="00D01E51">
        <w:rPr>
          <w:color w:val="000000"/>
          <w:spacing w:val="-1"/>
        </w:rPr>
        <w:t xml:space="preserve">w układzie zamkniętym, płukanie będzie prowadzone w systemie otwartym ze stałym </w:t>
      </w:r>
      <w:r w:rsidRPr="00D01E51">
        <w:rPr>
          <w:color w:val="000000"/>
          <w:spacing w:val="5"/>
        </w:rPr>
        <w:t xml:space="preserve">przelewem świeżej wody. Wymiana kąpieli procesowych odbywała się będzie 2 razy </w:t>
      </w:r>
      <w:r w:rsidR="00991D9B" w:rsidRPr="00D01E51">
        <w:rPr>
          <w:color w:val="000000"/>
          <w:spacing w:val="5"/>
        </w:rPr>
        <w:br/>
      </w:r>
      <w:r w:rsidRPr="00D01E51">
        <w:rPr>
          <w:color w:val="000000"/>
          <w:spacing w:val="-6"/>
        </w:rPr>
        <w:t>w miesiącu.</w:t>
      </w:r>
    </w:p>
    <w:p w:rsidR="003C414A" w:rsidRPr="00D01E51" w:rsidRDefault="003C414A" w:rsidP="00D01E51">
      <w:pPr>
        <w:shd w:val="clear" w:color="auto" w:fill="FFFFFF"/>
        <w:ind w:left="22" w:right="22" w:firstLine="698"/>
        <w:jc w:val="both"/>
      </w:pPr>
      <w:r w:rsidRPr="00D01E51">
        <w:rPr>
          <w:color w:val="000000"/>
          <w:spacing w:val="-4"/>
        </w:rPr>
        <w:t xml:space="preserve">Zapotrzebowanie na wodę na cele bytowe i równa jej ilość powstających ścieków </w:t>
      </w:r>
      <w:r w:rsidRPr="00D01E51">
        <w:rPr>
          <w:color w:val="000000"/>
          <w:spacing w:val="-5"/>
        </w:rPr>
        <w:t xml:space="preserve">bytowych nie ulegnie zmianie w stosunku do sytuacji obecnej. Ścieki bytowe odprowadzane </w:t>
      </w:r>
      <w:r w:rsidRPr="00D01E51">
        <w:rPr>
          <w:color w:val="000000"/>
          <w:spacing w:val="-6"/>
        </w:rPr>
        <w:t>będą do kanalizacji sanitarnej ZGK w G</w:t>
      </w:r>
      <w:r w:rsidR="007D2A6B" w:rsidRPr="00D01E51">
        <w:rPr>
          <w:color w:val="000000"/>
          <w:spacing w:val="-6"/>
        </w:rPr>
        <w:t>o</w:t>
      </w:r>
      <w:r w:rsidRPr="00D01E51">
        <w:rPr>
          <w:color w:val="000000"/>
          <w:spacing w:val="-6"/>
        </w:rPr>
        <w:t>rzycach.</w:t>
      </w:r>
    </w:p>
    <w:p w:rsidR="003C414A" w:rsidRPr="00D01E51" w:rsidRDefault="003C414A" w:rsidP="00D01E51">
      <w:pPr>
        <w:shd w:val="clear" w:color="auto" w:fill="FFFFFF"/>
        <w:ind w:right="36" w:firstLine="720"/>
        <w:jc w:val="both"/>
      </w:pPr>
      <w:r w:rsidRPr="00D01E51">
        <w:rPr>
          <w:color w:val="000000"/>
          <w:spacing w:val="-5"/>
        </w:rPr>
        <w:t xml:space="preserve">W związku z planowanym przedsięwzięciem powstawały będą ścieki przemysłowe: </w:t>
      </w:r>
      <w:r w:rsidRPr="00D01E51">
        <w:rPr>
          <w:color w:val="000000"/>
          <w:spacing w:val="6"/>
        </w:rPr>
        <w:t xml:space="preserve">ścieki emulsyjne z gniazd obróbki mechanicznej (wanny ociekowe maszyn) w ilości </w:t>
      </w:r>
      <w:r w:rsidR="007D2A6B" w:rsidRPr="00D01E51">
        <w:rPr>
          <w:color w:val="000000"/>
          <w:spacing w:val="6"/>
        </w:rPr>
        <w:br/>
      </w:r>
      <w:r w:rsidRPr="00D01E51">
        <w:rPr>
          <w:color w:val="000000"/>
          <w:spacing w:val="2"/>
        </w:rPr>
        <w:t>ok. 46 m</w:t>
      </w:r>
      <w:r w:rsidRPr="00D01E51">
        <w:rPr>
          <w:color w:val="000000"/>
          <w:spacing w:val="2"/>
          <w:vertAlign w:val="superscript"/>
        </w:rPr>
        <w:t>3</w:t>
      </w:r>
      <w:r w:rsidRPr="00D01E51">
        <w:rPr>
          <w:color w:val="000000"/>
          <w:spacing w:val="2"/>
        </w:rPr>
        <w:t xml:space="preserve">/rok, oraz ścieki chemiczne z gniazd obróbki chemicznej (pre-pickling, </w:t>
      </w:r>
      <w:r w:rsidRPr="00D01E51">
        <w:rPr>
          <w:color w:val="000000"/>
          <w:spacing w:val="-1"/>
        </w:rPr>
        <w:t xml:space="preserve">fosforanowanie, mycie aktywacyjne i międzyoperacyjne), </w:t>
      </w:r>
      <w:r w:rsidRPr="00463224">
        <w:rPr>
          <w:spacing w:val="-1"/>
        </w:rPr>
        <w:t>w ilości ok. 115000 m</w:t>
      </w:r>
      <w:r w:rsidRPr="00463224">
        <w:rPr>
          <w:spacing w:val="-1"/>
          <w:vertAlign w:val="superscript"/>
        </w:rPr>
        <w:t>3</w:t>
      </w:r>
      <w:r w:rsidRPr="00463224">
        <w:rPr>
          <w:spacing w:val="-1"/>
        </w:rPr>
        <w:t>/rok.</w:t>
      </w:r>
      <w:r w:rsidRPr="00D01E51">
        <w:rPr>
          <w:color w:val="000000"/>
          <w:spacing w:val="-1"/>
        </w:rPr>
        <w:t xml:space="preserve"> </w:t>
      </w:r>
      <w:r w:rsidRPr="00D01E51">
        <w:rPr>
          <w:color w:val="000000"/>
          <w:spacing w:val="-7"/>
        </w:rPr>
        <w:t>Powstające ścieki będą zawierały substancje szczególnie szkodliwe dla środowiska wodnego.</w:t>
      </w:r>
    </w:p>
    <w:p w:rsidR="003C414A" w:rsidRPr="00D01E51" w:rsidRDefault="003C414A" w:rsidP="00D01E51">
      <w:pPr>
        <w:shd w:val="clear" w:color="auto" w:fill="FFFFFF"/>
        <w:ind w:left="7" w:right="36" w:firstLine="713"/>
        <w:jc w:val="both"/>
      </w:pPr>
      <w:r w:rsidRPr="00D01E51">
        <w:rPr>
          <w:color w:val="000000"/>
          <w:spacing w:val="-5"/>
        </w:rPr>
        <w:t xml:space="preserve">Ścieki technologiczne będą wywożone specjalistycznym sprzętem (ścieki emulsyjne) </w:t>
      </w:r>
      <w:r w:rsidRPr="00D01E51">
        <w:rPr>
          <w:color w:val="000000"/>
          <w:spacing w:val="-7"/>
        </w:rPr>
        <w:t xml:space="preserve">lub odprowadzane systemem lokalnej kanalizacji (ścieki chemiczne), do istniejącej zakładowej </w:t>
      </w:r>
      <w:r w:rsidRPr="00D01E51">
        <w:rPr>
          <w:color w:val="000000"/>
        </w:rPr>
        <w:t xml:space="preserve">oczyszczalni ścieków przemysłowych i po oczyszczeniu wprowadzane do kanalizacji </w:t>
      </w:r>
      <w:r w:rsidRPr="00D01E51">
        <w:rPr>
          <w:color w:val="000000"/>
          <w:spacing w:val="-6"/>
        </w:rPr>
        <w:t>sanitarnej ZGK w G</w:t>
      </w:r>
      <w:r w:rsidR="007D2A6B" w:rsidRPr="00D01E51">
        <w:rPr>
          <w:color w:val="000000"/>
          <w:spacing w:val="-6"/>
        </w:rPr>
        <w:t>o</w:t>
      </w:r>
      <w:r w:rsidRPr="00D01E51">
        <w:rPr>
          <w:color w:val="000000"/>
          <w:spacing w:val="-6"/>
        </w:rPr>
        <w:t>rzycach.</w:t>
      </w:r>
    </w:p>
    <w:p w:rsidR="003C414A" w:rsidRPr="00D01E51" w:rsidRDefault="003C414A" w:rsidP="00D01E51">
      <w:pPr>
        <w:shd w:val="clear" w:color="auto" w:fill="FFFFFF"/>
        <w:ind w:right="29" w:firstLine="727"/>
        <w:jc w:val="both"/>
      </w:pPr>
      <w:r w:rsidRPr="00D01E51">
        <w:rPr>
          <w:color w:val="000000"/>
          <w:spacing w:val="-5"/>
        </w:rPr>
        <w:t xml:space="preserve">Przewody kanalizacyjne zostaną wykonane z materiałów odpornych na korozyjne działanie substancji zawartych w ściekach. Przesyłanie ścieków przemysłowych instalacją </w:t>
      </w:r>
      <w:r w:rsidRPr="00D01E51">
        <w:rPr>
          <w:color w:val="000000"/>
          <w:spacing w:val="-1"/>
        </w:rPr>
        <w:t xml:space="preserve">naziemną umożliwi łatwe dostrzeżenie ewentualnego wycieku. Pośrednio szczelność </w:t>
      </w:r>
      <w:r w:rsidRPr="00D01E51">
        <w:rPr>
          <w:color w:val="000000"/>
          <w:spacing w:val="-6"/>
        </w:rPr>
        <w:t xml:space="preserve">kanalizacji będzie monitorowana poprzez prowadzenie monitoringu wód podziemnych i gleby </w:t>
      </w:r>
      <w:r w:rsidRPr="00D01E51">
        <w:rPr>
          <w:color w:val="000000"/>
          <w:spacing w:val="-5"/>
        </w:rPr>
        <w:t>zgodnie z posiadanym pozwoleniem zintegrowanym.</w:t>
      </w:r>
    </w:p>
    <w:p w:rsidR="003C414A" w:rsidRPr="00D01E51" w:rsidRDefault="003C414A" w:rsidP="00D01E51">
      <w:pPr>
        <w:shd w:val="clear" w:color="auto" w:fill="FFFFFF"/>
        <w:ind w:left="7" w:right="36" w:firstLine="706"/>
        <w:jc w:val="both"/>
      </w:pPr>
      <w:r w:rsidRPr="00D01E51">
        <w:rPr>
          <w:color w:val="000000"/>
          <w:spacing w:val="-4"/>
        </w:rPr>
        <w:t xml:space="preserve">Znaczna część ścieków emulsyjnych poddawana będzie wstępnej obróbce przez </w:t>
      </w:r>
      <w:r w:rsidRPr="00D01E51">
        <w:rPr>
          <w:color w:val="000000"/>
        </w:rPr>
        <w:t>skimmer wężowy,</w:t>
      </w:r>
      <w:r w:rsidR="00D3639E">
        <w:rPr>
          <w:color w:val="000000"/>
        </w:rPr>
        <w:t xml:space="preserve"> </w:t>
      </w:r>
      <w:r w:rsidRPr="00D01E51">
        <w:rPr>
          <w:color w:val="000000"/>
        </w:rPr>
        <w:t>zgarniający gromadzący się na powierzchni ścieków olej, który będzie</w:t>
      </w:r>
      <w:r w:rsidR="00562ED9" w:rsidRPr="00D01E51">
        <w:rPr>
          <w:color w:val="000000"/>
        </w:rPr>
        <w:t xml:space="preserve"> </w:t>
      </w:r>
      <w:r w:rsidRPr="00D01E51">
        <w:rPr>
          <w:color w:val="000000"/>
          <w:spacing w:val="-5"/>
        </w:rPr>
        <w:t xml:space="preserve">przepompowywany do magazynu oleju. Dalej ścieki przepompowywane będą do zbiornika pośredniego zasilającego wyparkę. Koncentrat po wyparce przepompowywany będzie do </w:t>
      </w:r>
      <w:r w:rsidRPr="00D01E51">
        <w:rPr>
          <w:color w:val="000000"/>
          <w:spacing w:val="-4"/>
        </w:rPr>
        <w:t xml:space="preserve">autoklawów do dalszej obróbki. Pozostała część ścieków emulsyjnych (niepoddawanych </w:t>
      </w:r>
      <w:r w:rsidRPr="00D01E51">
        <w:rPr>
          <w:color w:val="000000"/>
          <w:spacing w:val="-3"/>
        </w:rPr>
        <w:t xml:space="preserve">wstępnej obróbce) przepompowywana będzie bezpośrednio do autoklawów, w których </w:t>
      </w:r>
      <w:r w:rsidRPr="00D01E51">
        <w:rPr>
          <w:color w:val="000000"/>
          <w:spacing w:val="-4"/>
        </w:rPr>
        <w:t xml:space="preserve">następował będzie proces rozbijania emulsji olejowej zawartej w ściekach. Po zakończeniu </w:t>
      </w:r>
      <w:r w:rsidRPr="00D01E51">
        <w:rPr>
          <w:color w:val="000000"/>
          <w:spacing w:val="-5"/>
        </w:rPr>
        <w:t xml:space="preserve">procesu, zawartość autoklawów odprowadzana będzie do zbiorników schładzających w celu schłodzenia i rozdzielenia fazy wodnej od olejowej. Wydzielona w zbiornikach faza wodna przepompowywana będzie do komór reakcji i poddawana dalszej obróbce wraz ze ściekami </w:t>
      </w:r>
      <w:r w:rsidRPr="00D01E51">
        <w:rPr>
          <w:color w:val="000000"/>
          <w:spacing w:val="-4"/>
        </w:rPr>
        <w:t xml:space="preserve">chemicznymi. Faza olejowa odprowadzana będzie do zbiorników pośrednich, w których </w:t>
      </w:r>
      <w:r w:rsidRPr="00D01E51">
        <w:rPr>
          <w:color w:val="000000"/>
        </w:rPr>
        <w:t xml:space="preserve">następowało będzie rozdzielenie oleju od szlamu. Oleje odseparowane w procesie </w:t>
      </w:r>
      <w:r w:rsidRPr="00D01E51">
        <w:rPr>
          <w:color w:val="000000"/>
          <w:spacing w:val="5"/>
        </w:rPr>
        <w:t xml:space="preserve">oczyszczania ścieków emulsyjnych w zakładowej oczyszczalni będą magazynowane </w:t>
      </w:r>
      <w:r w:rsidR="00682012" w:rsidRPr="00D01E51">
        <w:rPr>
          <w:color w:val="000000"/>
          <w:spacing w:val="5"/>
        </w:rPr>
        <w:br/>
      </w:r>
      <w:r w:rsidRPr="00D01E51">
        <w:rPr>
          <w:color w:val="000000"/>
          <w:spacing w:val="-5"/>
        </w:rPr>
        <w:t>w stalowych zbiornikach zlokalizowanych w zamkniętych pomieszczeniach.</w:t>
      </w:r>
    </w:p>
    <w:p w:rsidR="003C414A" w:rsidRPr="00D01E51" w:rsidRDefault="003C414A" w:rsidP="00D01E51">
      <w:pPr>
        <w:shd w:val="clear" w:color="auto" w:fill="FFFFFF"/>
        <w:ind w:left="29" w:right="7" w:firstLine="727"/>
        <w:jc w:val="both"/>
      </w:pPr>
      <w:r w:rsidRPr="00D01E51">
        <w:rPr>
          <w:color w:val="000000"/>
          <w:spacing w:val="-4"/>
        </w:rPr>
        <w:t xml:space="preserve">Prowadzony będzie monitoring zawartości substancji szczególnie szkodliwych dla </w:t>
      </w:r>
      <w:r w:rsidRPr="00D01E51">
        <w:rPr>
          <w:color w:val="000000"/>
          <w:spacing w:val="-5"/>
        </w:rPr>
        <w:t>środowiska wodnego w odprowadzanych do zewnętrznej kanalizacji ściekach.</w:t>
      </w:r>
    </w:p>
    <w:p w:rsidR="003C414A" w:rsidRPr="00D01E51" w:rsidRDefault="003C414A" w:rsidP="00D01E51">
      <w:pPr>
        <w:shd w:val="clear" w:color="auto" w:fill="FFFFFF"/>
        <w:ind w:left="22" w:right="7" w:firstLine="734"/>
        <w:jc w:val="both"/>
      </w:pPr>
      <w:r w:rsidRPr="00D01E51">
        <w:rPr>
          <w:color w:val="000000"/>
          <w:spacing w:val="-5"/>
        </w:rPr>
        <w:t xml:space="preserve">Proces technologiczny odbywał się będzie wewnątrz hali produkcyjnej ze szczelną </w:t>
      </w:r>
      <w:r w:rsidRPr="00D01E51">
        <w:rPr>
          <w:color w:val="000000"/>
          <w:spacing w:val="9"/>
        </w:rPr>
        <w:t xml:space="preserve">posadzką. </w:t>
      </w:r>
      <w:r w:rsidRPr="00B1027D">
        <w:rPr>
          <w:spacing w:val="9"/>
        </w:rPr>
        <w:t>Wanny wykorzystywane w procesach, wykonane będą w wersji chemo-</w:t>
      </w:r>
      <w:r w:rsidR="00920BA8" w:rsidRPr="00B1027D">
        <w:rPr>
          <w:spacing w:val="9"/>
        </w:rPr>
        <w:br/>
      </w:r>
      <w:r w:rsidRPr="00B1027D">
        <w:rPr>
          <w:spacing w:val="1"/>
        </w:rPr>
        <w:t>i kwasoodpornej. W</w:t>
      </w:r>
      <w:r w:rsidR="00B61E6D" w:rsidRPr="00B1027D">
        <w:rPr>
          <w:spacing w:val="1"/>
        </w:rPr>
        <w:t>anny zainstalowane będą w chemo</w:t>
      </w:r>
      <w:bookmarkStart w:id="0" w:name="_GoBack"/>
      <w:bookmarkEnd w:id="0"/>
      <w:r w:rsidRPr="00B1027D">
        <w:rPr>
          <w:spacing w:val="1"/>
        </w:rPr>
        <w:t xml:space="preserve"> i kwasoodpornych tacach </w:t>
      </w:r>
      <w:r w:rsidRPr="00B1027D">
        <w:rPr>
          <w:spacing w:val="3"/>
        </w:rPr>
        <w:t xml:space="preserve">wychwytowych tworzących zbiorniki bezodpływowe, zabezpieczające przed wyciekiem </w:t>
      </w:r>
      <w:r w:rsidR="00920BA8" w:rsidRPr="00B1027D">
        <w:rPr>
          <w:spacing w:val="-6"/>
        </w:rPr>
        <w:br/>
      </w:r>
      <w:r w:rsidR="00920BA8" w:rsidRPr="00D01E51">
        <w:rPr>
          <w:color w:val="000000"/>
          <w:spacing w:val="-6"/>
        </w:rPr>
        <w:t>i</w:t>
      </w:r>
      <w:r w:rsidRPr="00D01E51">
        <w:rPr>
          <w:color w:val="000000"/>
          <w:spacing w:val="-6"/>
        </w:rPr>
        <w:t xml:space="preserve"> zanieczyszczeniem,</w:t>
      </w:r>
    </w:p>
    <w:p w:rsidR="003C414A" w:rsidRPr="00D01E51" w:rsidRDefault="003C414A" w:rsidP="00D01E51">
      <w:pPr>
        <w:shd w:val="clear" w:color="auto" w:fill="FFFFFF"/>
        <w:ind w:left="22" w:right="7" w:firstLine="720"/>
        <w:jc w:val="both"/>
        <w:rPr>
          <w:color w:val="000000"/>
          <w:spacing w:val="-6"/>
        </w:rPr>
      </w:pPr>
      <w:r w:rsidRPr="00D01E51">
        <w:rPr>
          <w:color w:val="000000"/>
          <w:spacing w:val="1"/>
        </w:rPr>
        <w:t xml:space="preserve">Wszystkie substancje wykorzystywane w procesach technologicznych będą </w:t>
      </w:r>
      <w:r w:rsidRPr="00D01E51">
        <w:rPr>
          <w:color w:val="000000"/>
          <w:spacing w:val="-3"/>
        </w:rPr>
        <w:t xml:space="preserve">dostarczane i magazynowane w opakowaniach handlowych, ustawionych na tacach </w:t>
      </w:r>
      <w:r w:rsidRPr="00D01E51">
        <w:rPr>
          <w:color w:val="000000"/>
          <w:spacing w:val="-3"/>
        </w:rPr>
        <w:lastRenderedPageBreak/>
        <w:t xml:space="preserve">wychwytowych. Pojemniki będą podłączane do systemów dozowania (pomp i pompek </w:t>
      </w:r>
      <w:r w:rsidRPr="00D01E51">
        <w:rPr>
          <w:color w:val="000000"/>
        </w:rPr>
        <w:t xml:space="preserve">dozujących) wyposażonych w systemy poboru (lance ssawne do kanistrów bądź </w:t>
      </w:r>
      <w:r w:rsidRPr="00D01E51">
        <w:rPr>
          <w:color w:val="000000"/>
          <w:spacing w:val="-6"/>
        </w:rPr>
        <w:t>paletopojemników).</w:t>
      </w:r>
    </w:p>
    <w:p w:rsidR="00F926FF" w:rsidRPr="00D01E51" w:rsidRDefault="00F926FF" w:rsidP="00555C7A">
      <w:pPr>
        <w:shd w:val="clear" w:color="auto" w:fill="FFFFFF"/>
        <w:ind w:left="7" w:right="22" w:firstLine="720"/>
        <w:jc w:val="both"/>
      </w:pPr>
      <w:r w:rsidRPr="00D01E51">
        <w:rPr>
          <w:color w:val="000000"/>
          <w:spacing w:val="-5"/>
        </w:rPr>
        <w:t>Wykorzystywany sprzęt będzie sprawny technicznie. Pojemniki na odpady będą zlokalizowane w miejscu o utwardzonej nawierzchni, a odpady znajdujące się w pojemnikach zabezpieczone będą przed działaniem czynników atmosferycznych.</w:t>
      </w:r>
    </w:p>
    <w:p w:rsidR="003C414A" w:rsidRPr="00D01E51" w:rsidRDefault="003C414A" w:rsidP="00D01E51">
      <w:pPr>
        <w:shd w:val="clear" w:color="auto" w:fill="FFFFFF"/>
        <w:ind w:left="14" w:right="14" w:firstLine="713"/>
        <w:jc w:val="both"/>
      </w:pPr>
      <w:r w:rsidRPr="00D01E51">
        <w:rPr>
          <w:spacing w:val="10"/>
        </w:rPr>
        <w:t xml:space="preserve">Wody opadowe </w:t>
      </w:r>
      <w:r w:rsidR="005458E3" w:rsidRPr="00D01E51">
        <w:rPr>
          <w:spacing w:val="10"/>
        </w:rPr>
        <w:t>lub</w:t>
      </w:r>
      <w:r w:rsidRPr="00D01E51">
        <w:rPr>
          <w:spacing w:val="10"/>
        </w:rPr>
        <w:t xml:space="preserve"> roztopowe z powierzchni dachu</w:t>
      </w:r>
      <w:r w:rsidRPr="00D01E51">
        <w:rPr>
          <w:color w:val="FF0000"/>
          <w:spacing w:val="10"/>
        </w:rPr>
        <w:t xml:space="preserve"> </w:t>
      </w:r>
      <w:r w:rsidRPr="00D01E51">
        <w:rPr>
          <w:color w:val="000000"/>
          <w:spacing w:val="10"/>
        </w:rPr>
        <w:t xml:space="preserve">hali produkcyjnej będą </w:t>
      </w:r>
      <w:r w:rsidR="00D90A66" w:rsidRPr="00D01E51">
        <w:rPr>
          <w:color w:val="000000"/>
          <w:spacing w:val="10"/>
        </w:rPr>
        <w:br/>
      </w:r>
      <w:r w:rsidRPr="00D01E51">
        <w:rPr>
          <w:color w:val="000000"/>
          <w:spacing w:val="-4"/>
        </w:rPr>
        <w:t xml:space="preserve">w dotychczasowy sposób odprowadzane do szczelnej kanalizacji deszczowej na terenie </w:t>
      </w:r>
      <w:r w:rsidRPr="00D01E51">
        <w:rPr>
          <w:color w:val="000000"/>
          <w:spacing w:val="-5"/>
        </w:rPr>
        <w:t>Zakładu, a następnie do kanalizacji deszczowej ZGK w G</w:t>
      </w:r>
      <w:r w:rsidR="00D90A66" w:rsidRPr="00D01E51">
        <w:rPr>
          <w:color w:val="000000"/>
          <w:spacing w:val="-5"/>
        </w:rPr>
        <w:t>o</w:t>
      </w:r>
      <w:r w:rsidRPr="00D01E51">
        <w:rPr>
          <w:color w:val="000000"/>
          <w:spacing w:val="-5"/>
        </w:rPr>
        <w:t>rzycach.</w:t>
      </w:r>
    </w:p>
    <w:p w:rsidR="003C414A" w:rsidRPr="00D01E51" w:rsidRDefault="003C414A" w:rsidP="00D01E51">
      <w:pPr>
        <w:shd w:val="clear" w:color="auto" w:fill="FFFFFF"/>
        <w:ind w:left="22" w:right="14" w:firstLine="720"/>
        <w:jc w:val="both"/>
        <w:rPr>
          <w:color w:val="000000"/>
          <w:spacing w:val="-5"/>
        </w:rPr>
      </w:pPr>
      <w:r w:rsidRPr="00D01E51">
        <w:rPr>
          <w:color w:val="000000"/>
          <w:spacing w:val="-1"/>
        </w:rPr>
        <w:t xml:space="preserve">Podczas realizacji ścieki bytowe będą gromadzone w szczelnych zbiornikach </w:t>
      </w:r>
      <w:r w:rsidRPr="00D01E51">
        <w:rPr>
          <w:color w:val="000000"/>
          <w:spacing w:val="-4"/>
        </w:rPr>
        <w:t xml:space="preserve">przenośnych sanitariatów opróżnianych przez uprawione podmioty lub wykonawcy robót </w:t>
      </w:r>
      <w:r w:rsidRPr="00D01E51">
        <w:rPr>
          <w:color w:val="000000"/>
          <w:spacing w:val="-5"/>
        </w:rPr>
        <w:t>korzystać będą z istniejącego zaplecza sanitarnego w Zakładzie.</w:t>
      </w:r>
    </w:p>
    <w:p w:rsidR="00F926FF" w:rsidRPr="00D01E51" w:rsidRDefault="00F926FF" w:rsidP="00D01E51">
      <w:pPr>
        <w:shd w:val="clear" w:color="auto" w:fill="FFFFFF"/>
        <w:ind w:right="7" w:firstLine="576"/>
        <w:jc w:val="both"/>
        <w:rPr>
          <w:color w:val="000000"/>
          <w:spacing w:val="5"/>
        </w:rPr>
      </w:pPr>
      <w:r w:rsidRPr="00D01E51">
        <w:rPr>
          <w:color w:val="000000"/>
          <w:spacing w:val="3"/>
        </w:rPr>
        <w:t xml:space="preserve">Zgodnie z Rozporządzeniem Rady Ministrów z dnia 18 października 2016 r. </w:t>
      </w:r>
      <w:r w:rsidR="006E5A13">
        <w:rPr>
          <w:color w:val="000000"/>
          <w:spacing w:val="3"/>
        </w:rPr>
        <w:br/>
      </w:r>
      <w:r w:rsidRPr="00D01E51">
        <w:rPr>
          <w:color w:val="000000"/>
          <w:spacing w:val="3"/>
        </w:rPr>
        <w:t xml:space="preserve">w sprawie Planu gospodarowania wodami na obszarze dorzecza Wisty (Dz. U, z 2016 r., póz. 1911 z późn. zm.) (dalej </w:t>
      </w:r>
      <w:r w:rsidRPr="00D01E51">
        <w:rPr>
          <w:color w:val="000000"/>
          <w:spacing w:val="5"/>
        </w:rPr>
        <w:t xml:space="preserve">Planu), teren przedsięwzięcia zlokalizowany jest w obrębie jednolitej części wód powierzchniowych </w:t>
      </w:r>
      <w:r w:rsidRPr="00D01E51">
        <w:rPr>
          <w:color w:val="000000"/>
          <w:spacing w:val="2"/>
        </w:rPr>
        <w:t>(JCWP) „Łęg od Murynia do ujścia" o kodzie: PLRW200019219899, typ 19 (rzeka nizinna piaszczysto-</w:t>
      </w:r>
      <w:r w:rsidRPr="00D01E51">
        <w:rPr>
          <w:color w:val="000000"/>
          <w:spacing w:val="7"/>
        </w:rPr>
        <w:t>gliniasta), będą</w:t>
      </w:r>
      <w:r w:rsidR="00780CC5">
        <w:rPr>
          <w:color w:val="000000"/>
          <w:spacing w:val="7"/>
        </w:rPr>
        <w:t xml:space="preserve">cej </w:t>
      </w:r>
      <w:r w:rsidRPr="00D01E51">
        <w:rPr>
          <w:color w:val="000000"/>
          <w:spacing w:val="7"/>
        </w:rPr>
        <w:t xml:space="preserve">monitorowaną, naturalną częścią wód, w złym stanie, zagrożoną ryzykiem </w:t>
      </w:r>
      <w:r w:rsidRPr="00D01E51">
        <w:rPr>
          <w:color w:val="000000"/>
          <w:spacing w:val="9"/>
        </w:rPr>
        <w:t xml:space="preserve">nieosiągnięcia celu środowiskowego, którym jest dobry stan ekologiczny i dobry stan chemiczny. </w:t>
      </w:r>
      <w:r w:rsidRPr="00D01E51">
        <w:rPr>
          <w:color w:val="000000"/>
          <w:spacing w:val="13"/>
        </w:rPr>
        <w:t xml:space="preserve">Ze względu na brak możliwości technicznych przedłużono termin osiągnięcia ww. celu </w:t>
      </w:r>
      <w:r w:rsidRPr="00D01E51">
        <w:rPr>
          <w:color w:val="000000"/>
          <w:spacing w:val="5"/>
        </w:rPr>
        <w:t>środowiskowego do 2027 r.</w:t>
      </w:r>
    </w:p>
    <w:p w:rsidR="00F926FF" w:rsidRPr="00D01E51" w:rsidRDefault="00F926FF" w:rsidP="00D01E51">
      <w:pPr>
        <w:shd w:val="clear" w:color="auto" w:fill="FFFFFF"/>
        <w:ind w:left="43" w:firstLine="605"/>
        <w:jc w:val="both"/>
      </w:pPr>
      <w:r w:rsidRPr="00D01E51">
        <w:rPr>
          <w:color w:val="000000"/>
          <w:spacing w:val="3"/>
        </w:rPr>
        <w:t xml:space="preserve">Zlewnia ww. JCWP została zaliczona do obszarów chronionych, przeznaczonych do ochrony </w:t>
      </w:r>
      <w:r w:rsidRPr="00D01E51">
        <w:rPr>
          <w:color w:val="000000"/>
          <w:spacing w:val="1"/>
        </w:rPr>
        <w:t>przedmiotów ochrony zależnych od wód tj. OSO Puszcza Sandomierska PLB180005, OZW PLH180020 Dolina Dolnego Sanu, OZW PLH1S0055 Enklawy Puszczy Sandomierskiej.</w:t>
      </w:r>
    </w:p>
    <w:p w:rsidR="00F926FF" w:rsidRPr="00D01E51" w:rsidRDefault="00F926FF" w:rsidP="00D01E51">
      <w:pPr>
        <w:shd w:val="clear" w:color="auto" w:fill="FFFFFF"/>
        <w:spacing w:before="7"/>
        <w:ind w:left="36" w:right="7" w:firstLine="540"/>
        <w:jc w:val="both"/>
      </w:pPr>
      <w:r w:rsidRPr="00D01E51">
        <w:rPr>
          <w:color w:val="000000"/>
          <w:spacing w:val="7"/>
        </w:rPr>
        <w:t xml:space="preserve">Teren planowanej inwestycji położony jest poza ww. obszarami chronionymi, realizacja </w:t>
      </w:r>
      <w:r w:rsidRPr="00D01E51">
        <w:rPr>
          <w:color w:val="000000"/>
          <w:spacing w:val="6"/>
        </w:rPr>
        <w:t xml:space="preserve">omawianego zadania nie będzie miała wpływu na przedmioty ochrony zależne od wód wyznaczone </w:t>
      </w:r>
      <w:r w:rsidRPr="00D01E51">
        <w:rPr>
          <w:color w:val="000000"/>
          <w:spacing w:val="4"/>
        </w:rPr>
        <w:t>dla tych obszarów.</w:t>
      </w:r>
    </w:p>
    <w:p w:rsidR="00F926FF" w:rsidRPr="00D01E51" w:rsidRDefault="00F926FF" w:rsidP="00D01E51">
      <w:pPr>
        <w:shd w:val="clear" w:color="auto" w:fill="FFFFFF"/>
        <w:ind w:left="29" w:right="14" w:firstLine="562"/>
        <w:jc w:val="both"/>
      </w:pPr>
      <w:r w:rsidRPr="00D01E51">
        <w:rPr>
          <w:color w:val="000000"/>
          <w:spacing w:val="9"/>
        </w:rPr>
        <w:t xml:space="preserve">Teren przedsięwzięcia zlokalizowany jest w obrębie jednolitej części wód podziemnych </w:t>
      </w:r>
      <w:r w:rsidRPr="00D01E51">
        <w:rPr>
          <w:color w:val="000000"/>
          <w:spacing w:val="6"/>
        </w:rPr>
        <w:t xml:space="preserve">(JCWPd) o kodzie PLGW2000135, będącej monitorowaną częścią wód, </w:t>
      </w:r>
      <w:r w:rsidR="00780CC5">
        <w:rPr>
          <w:color w:val="000000"/>
          <w:spacing w:val="6"/>
        </w:rPr>
        <w:br/>
      </w:r>
      <w:r w:rsidRPr="00D01E51">
        <w:rPr>
          <w:color w:val="000000"/>
          <w:spacing w:val="6"/>
        </w:rPr>
        <w:t xml:space="preserve">w dobrym stanie ilościowym </w:t>
      </w:r>
      <w:r w:rsidRPr="00D01E51">
        <w:rPr>
          <w:color w:val="000000"/>
          <w:spacing w:val="4"/>
        </w:rPr>
        <w:t>i chemicznym oraz zagrożoną ryzykiem nieosiągnięcia celu środowiskowego, którym jest zachowanie dobrego stanu ilościowego i chemicznego.</w:t>
      </w:r>
    </w:p>
    <w:p w:rsidR="00F926FF" w:rsidRPr="00D01E51" w:rsidRDefault="00F926FF" w:rsidP="00D01E51">
      <w:pPr>
        <w:shd w:val="clear" w:color="auto" w:fill="FFFFFF"/>
        <w:ind w:left="29" w:right="7" w:firstLine="569"/>
        <w:jc w:val="both"/>
      </w:pPr>
      <w:r w:rsidRPr="00D01E51">
        <w:rPr>
          <w:color w:val="000000"/>
          <w:spacing w:val="3"/>
        </w:rPr>
        <w:t xml:space="preserve">Obszar objęty inwestycją znajduje się poza obszarami zagrożenia i ryzyka powodziowego. </w:t>
      </w:r>
      <w:r w:rsidRPr="00D01E51">
        <w:rPr>
          <w:color w:val="000000"/>
          <w:spacing w:val="4"/>
        </w:rPr>
        <w:t xml:space="preserve">Zlokalizowany jest na terenie Głównego Zbiornika Wód Podziemnych </w:t>
      </w:r>
      <w:r w:rsidR="00780CC5">
        <w:rPr>
          <w:color w:val="000000"/>
          <w:spacing w:val="4"/>
        </w:rPr>
        <w:br/>
      </w:r>
      <w:r w:rsidRPr="00D01E51">
        <w:rPr>
          <w:color w:val="000000"/>
          <w:spacing w:val="4"/>
        </w:rPr>
        <w:t xml:space="preserve">nr 425 „Dębica-Stalowa Wola-Rzeszów". W obrębie i zasięgu oddziaływania inwestycji nie występują strefy ochronne ujęć wód </w:t>
      </w:r>
      <w:r w:rsidRPr="00D01E51">
        <w:rPr>
          <w:color w:val="000000"/>
          <w:spacing w:val="6"/>
        </w:rPr>
        <w:t>powierzchniowych i podziemnych ani obszary ochronne zbiorników wód śródlądowych.</w:t>
      </w:r>
    </w:p>
    <w:p w:rsidR="00F926FF" w:rsidRPr="00D01E51" w:rsidRDefault="00F926FF" w:rsidP="00D01E51">
      <w:pPr>
        <w:shd w:val="clear" w:color="auto" w:fill="FFFFFF"/>
        <w:ind w:right="22" w:firstLine="569"/>
        <w:jc w:val="both"/>
      </w:pPr>
      <w:r w:rsidRPr="00D01E51">
        <w:rPr>
          <w:color w:val="000000"/>
          <w:spacing w:val="7"/>
        </w:rPr>
        <w:t xml:space="preserve">W świetle powyższego stwierdzono, że przedmiotowe przedsięwzięcie, przy wypełnieniu </w:t>
      </w:r>
      <w:r w:rsidRPr="00D01E51">
        <w:rPr>
          <w:color w:val="000000"/>
          <w:spacing w:val="5"/>
        </w:rPr>
        <w:t xml:space="preserve">warunków wymienionych w sentencji, spełni wymogi stawiane przez przepisy z zakresu ochrony </w:t>
      </w:r>
      <w:r w:rsidRPr="00D01E51">
        <w:rPr>
          <w:color w:val="000000"/>
          <w:spacing w:val="7"/>
        </w:rPr>
        <w:t xml:space="preserve">środowiska gruntowo -wodnego oraz nie będzie stanowiło zagrożenia dla osiągnięcia celów </w:t>
      </w:r>
      <w:r w:rsidRPr="00D01E51">
        <w:rPr>
          <w:color w:val="000000"/>
          <w:spacing w:val="4"/>
        </w:rPr>
        <w:t>środowiskowych wyznaczonych dla jednolitych części wód oraz obszarów chronionych.</w:t>
      </w:r>
    </w:p>
    <w:p w:rsidR="00F926FF" w:rsidRPr="00D01E51" w:rsidRDefault="00F926FF" w:rsidP="00D01E51">
      <w:pPr>
        <w:shd w:val="clear" w:color="auto" w:fill="FFFFFF"/>
        <w:ind w:left="22" w:right="14" w:firstLine="720"/>
        <w:jc w:val="both"/>
      </w:pPr>
    </w:p>
    <w:p w:rsidR="003C414A" w:rsidRPr="00D01E51" w:rsidRDefault="003C414A" w:rsidP="00D01E51">
      <w:pPr>
        <w:shd w:val="clear" w:color="auto" w:fill="FFFFFF"/>
        <w:ind w:left="7" w:right="14" w:firstLine="727"/>
        <w:jc w:val="both"/>
      </w:pPr>
      <w:r w:rsidRPr="00D01E51">
        <w:rPr>
          <w:color w:val="000000"/>
          <w:spacing w:val="-3"/>
        </w:rPr>
        <w:t xml:space="preserve">Badania gleby/ziemi na terenie gdzie planowana jest realizacja przedsięwzięcia </w:t>
      </w:r>
      <w:r w:rsidRPr="00D01E51">
        <w:rPr>
          <w:color w:val="000000"/>
          <w:spacing w:val="-5"/>
        </w:rPr>
        <w:t xml:space="preserve">wykonano w 2016 roku, na potrzeby opracowania pod nazwą </w:t>
      </w:r>
      <w:r w:rsidRPr="00D01E51">
        <w:rPr>
          <w:i/>
          <w:iCs/>
          <w:color w:val="000000"/>
          <w:spacing w:val="-5"/>
        </w:rPr>
        <w:t xml:space="preserve">„Raport początkowy o stanie </w:t>
      </w:r>
      <w:r w:rsidRPr="00D01E51">
        <w:rPr>
          <w:i/>
          <w:iCs/>
          <w:color w:val="000000"/>
          <w:spacing w:val="-7"/>
        </w:rPr>
        <w:t xml:space="preserve">zanieczyszczenia gleby, ziemi i wód gruntowych substancjami stwarzającymi ryzyko na terenie </w:t>
      </w:r>
      <w:r w:rsidRPr="00D01E51">
        <w:rPr>
          <w:i/>
          <w:iCs/>
          <w:color w:val="000000"/>
          <w:spacing w:val="4"/>
        </w:rPr>
        <w:t>Zakładu Federal-Mogul G</w:t>
      </w:r>
      <w:r w:rsidR="00C43451" w:rsidRPr="00D01E51">
        <w:rPr>
          <w:i/>
          <w:iCs/>
          <w:color w:val="000000"/>
          <w:spacing w:val="4"/>
        </w:rPr>
        <w:t>o</w:t>
      </w:r>
      <w:r w:rsidRPr="00D01E51">
        <w:rPr>
          <w:i/>
          <w:iCs/>
          <w:color w:val="000000"/>
          <w:spacing w:val="4"/>
        </w:rPr>
        <w:t xml:space="preserve">rzyce sp. z o.o.", </w:t>
      </w:r>
      <w:r w:rsidRPr="00D01E51">
        <w:rPr>
          <w:color w:val="000000"/>
          <w:spacing w:val="4"/>
        </w:rPr>
        <w:t xml:space="preserve">Przedsiębiorstwo Geologiczne Sp. z o.o. </w:t>
      </w:r>
      <w:r w:rsidR="00C43451" w:rsidRPr="00D01E51">
        <w:rPr>
          <w:color w:val="000000"/>
          <w:spacing w:val="4"/>
        </w:rPr>
        <w:br/>
      </w:r>
      <w:r w:rsidRPr="00D01E51">
        <w:rPr>
          <w:color w:val="000000"/>
          <w:spacing w:val="-6"/>
        </w:rPr>
        <w:t xml:space="preserve">w Kielcach, marzec 2016 r. Zakres badań obejmował: węglowodory z zakresu C6+C12 (suma benzyn); węglowodory z zakresu C12+C35 (suma oleju); węglowodory aromatyczne: benzen, </w:t>
      </w:r>
      <w:r w:rsidRPr="00D01E51">
        <w:rPr>
          <w:color w:val="000000"/>
          <w:spacing w:val="-4"/>
        </w:rPr>
        <w:lastRenderedPageBreak/>
        <w:t xml:space="preserve">toluen, etylobenzen, ksyleny, styren (BTEX); metale: ołów. kadm, miedź, nikiel, cynk, rtęć, </w:t>
      </w:r>
      <w:r w:rsidRPr="00D01E51">
        <w:rPr>
          <w:color w:val="000000"/>
          <w:spacing w:val="-6"/>
        </w:rPr>
        <w:t>chrom, cyna; fenol.</w:t>
      </w:r>
    </w:p>
    <w:p w:rsidR="003C414A" w:rsidRPr="00D01E51" w:rsidRDefault="003C414A" w:rsidP="00D01E51">
      <w:pPr>
        <w:shd w:val="clear" w:color="auto" w:fill="FFFFFF"/>
        <w:ind w:right="22" w:firstLine="734"/>
        <w:jc w:val="both"/>
      </w:pPr>
      <w:r w:rsidRPr="00D01E51">
        <w:rPr>
          <w:color w:val="000000"/>
          <w:spacing w:val="3"/>
        </w:rPr>
        <w:t xml:space="preserve">Uzyskane wyniki badań porównano do obecnie obowiązujących wartości </w:t>
      </w:r>
      <w:r w:rsidRPr="00D01E51">
        <w:rPr>
          <w:color w:val="000000"/>
          <w:spacing w:val="-4"/>
        </w:rPr>
        <w:t xml:space="preserve">dopuszczalnych stężeń substancji powodujących ryzyko szczególnie istotne dla ochrony </w:t>
      </w:r>
      <w:r w:rsidRPr="00D01E51">
        <w:rPr>
          <w:color w:val="000000"/>
          <w:spacing w:val="-2"/>
        </w:rPr>
        <w:t xml:space="preserve">powierzchni ziemi, określonych w rozporządzeniu Ministra Środowiska z dnia 1 września </w:t>
      </w:r>
      <w:r w:rsidRPr="00D01E51">
        <w:rPr>
          <w:color w:val="000000"/>
          <w:spacing w:val="-3"/>
        </w:rPr>
        <w:t xml:space="preserve">2016 r. w sprawie sposobu prowadzenia oceny zanieczyszczenia powierzchni ziemi (Dz. U. </w:t>
      </w:r>
      <w:r w:rsidRPr="00D01E51">
        <w:rPr>
          <w:color w:val="000000"/>
          <w:spacing w:val="-5"/>
        </w:rPr>
        <w:t xml:space="preserve">z 2016 r. póz. 1395). Próbkę gleby do badań pobrano z terenu oznaczonego symbolem „U,P" </w:t>
      </w:r>
      <w:r w:rsidRPr="00D01E51">
        <w:rPr>
          <w:color w:val="000000"/>
          <w:spacing w:val="14"/>
        </w:rPr>
        <w:t xml:space="preserve">- tereny zabudowy usług wielofunkcyjnych i działalności produkcyjnej, zgodnie </w:t>
      </w:r>
      <w:r w:rsidR="005458E3" w:rsidRPr="00D01E51">
        <w:rPr>
          <w:color w:val="000000"/>
          <w:spacing w:val="14"/>
        </w:rPr>
        <w:br/>
      </w:r>
      <w:r w:rsidRPr="00D01E51">
        <w:rPr>
          <w:color w:val="000000"/>
          <w:spacing w:val="4"/>
        </w:rPr>
        <w:t xml:space="preserve">z przeznaczeniem terenu wskazanym w miejscowym planie zagospodarowania </w:t>
      </w:r>
      <w:r w:rsidRPr="00D01E51">
        <w:rPr>
          <w:color w:val="000000"/>
          <w:spacing w:val="-5"/>
        </w:rPr>
        <w:t>przestrzennego teren</w:t>
      </w:r>
      <w:r w:rsidR="005458E3" w:rsidRPr="00D01E51">
        <w:rPr>
          <w:color w:val="000000"/>
          <w:spacing w:val="-5"/>
        </w:rPr>
        <w:t>u Niwka-Żabieniec i Centrum w Go</w:t>
      </w:r>
      <w:r w:rsidRPr="00D01E51">
        <w:rPr>
          <w:color w:val="000000"/>
          <w:spacing w:val="-5"/>
        </w:rPr>
        <w:t xml:space="preserve">rzycach. Stwierdzono, że określone </w:t>
      </w:r>
      <w:r w:rsidRPr="00D01E51">
        <w:rPr>
          <w:color w:val="000000"/>
          <w:spacing w:val="-3"/>
        </w:rPr>
        <w:t xml:space="preserve">stężenia substancji we wszystkich zbadanych próbkach gleby w punkcie G-04 spełniały </w:t>
      </w:r>
      <w:r w:rsidRPr="00D01E51">
        <w:rPr>
          <w:color w:val="000000"/>
          <w:spacing w:val="-5"/>
        </w:rPr>
        <w:t>standardy środowiska przewidziane w przytoczonym rozporządzeniu.</w:t>
      </w:r>
    </w:p>
    <w:p w:rsidR="003C414A" w:rsidRPr="00D01E51" w:rsidRDefault="003C414A" w:rsidP="00D01E51">
      <w:pPr>
        <w:shd w:val="clear" w:color="auto" w:fill="FFFFFF"/>
        <w:ind w:left="7" w:right="29" w:firstLine="720"/>
        <w:jc w:val="both"/>
      </w:pPr>
      <w:r w:rsidRPr="00D01E51">
        <w:rPr>
          <w:color w:val="000000"/>
          <w:spacing w:val="-5"/>
        </w:rPr>
        <w:t xml:space="preserve">Działania związane z realizacją i eksploatacją przedsięwzięcia skutkować będą powstawaniem odpadów niebezpiecznych i innych niż niebezpieczne. Przestrzegane będą </w:t>
      </w:r>
      <w:r w:rsidRPr="00D01E51">
        <w:rPr>
          <w:color w:val="000000"/>
          <w:spacing w:val="-1"/>
        </w:rPr>
        <w:t xml:space="preserve">ogólne zasady gospodarowania odpadami wynikające z ustawy z dnia 14 grudnia 2012 r. </w:t>
      </w:r>
      <w:r w:rsidR="005458E3" w:rsidRPr="00D01E51">
        <w:rPr>
          <w:color w:val="000000"/>
          <w:spacing w:val="10"/>
        </w:rPr>
        <w:t>o odpadach (Dz. U. z 2021 r, po</w:t>
      </w:r>
      <w:r w:rsidRPr="00D01E51">
        <w:rPr>
          <w:color w:val="000000"/>
          <w:spacing w:val="10"/>
        </w:rPr>
        <w:t>z. 779). Wytwarzane odpady będą selektywnie</w:t>
      </w:r>
      <w:r w:rsidR="005458E3" w:rsidRPr="00D01E51">
        <w:rPr>
          <w:color w:val="000000"/>
          <w:spacing w:val="10"/>
        </w:rPr>
        <w:t xml:space="preserve"> </w:t>
      </w:r>
      <w:r w:rsidRPr="00D01E51">
        <w:rPr>
          <w:color w:val="000000"/>
        </w:rPr>
        <w:t xml:space="preserve">magazynowane </w:t>
      </w:r>
      <w:r w:rsidR="005458E3" w:rsidRPr="00D01E51">
        <w:rPr>
          <w:color w:val="000000"/>
        </w:rPr>
        <w:br/>
      </w:r>
      <w:r w:rsidRPr="00D01E51">
        <w:rPr>
          <w:color w:val="000000"/>
        </w:rPr>
        <w:t xml:space="preserve">w wyznaczonych miejscach, w sposób uniemożliwiający rozprzestrzenianie się odpadów </w:t>
      </w:r>
      <w:r w:rsidR="005458E3" w:rsidRPr="00D01E51">
        <w:rPr>
          <w:color w:val="000000"/>
        </w:rPr>
        <w:br/>
        <w:t xml:space="preserve"> </w:t>
      </w:r>
      <w:r w:rsidRPr="00D01E51">
        <w:rPr>
          <w:color w:val="000000"/>
        </w:rPr>
        <w:t xml:space="preserve">w środowisku. Wszystkie wytwarzane odpady będą przekazywane do odzysku </w:t>
      </w:r>
      <w:r w:rsidRPr="00D01E51">
        <w:rPr>
          <w:color w:val="000000"/>
          <w:spacing w:val="3"/>
        </w:rPr>
        <w:t xml:space="preserve">lub unieszkodliwienia. Zakład posiada uregulowany stan formalno-prawny w zakresie </w:t>
      </w:r>
      <w:r w:rsidRPr="00D01E51">
        <w:rPr>
          <w:color w:val="000000"/>
          <w:spacing w:val="-1"/>
        </w:rPr>
        <w:t>gospodarki odpadami.</w:t>
      </w:r>
    </w:p>
    <w:p w:rsidR="003C414A" w:rsidRPr="00D01E51" w:rsidRDefault="003C414A" w:rsidP="00D01E51">
      <w:pPr>
        <w:shd w:val="clear" w:color="auto" w:fill="FFFFFF"/>
        <w:ind w:left="36" w:firstLine="720"/>
        <w:jc w:val="both"/>
      </w:pPr>
      <w:r w:rsidRPr="00D01E51">
        <w:rPr>
          <w:color w:val="000000"/>
          <w:spacing w:val="-3"/>
        </w:rPr>
        <w:t xml:space="preserve">Jak wskazano w przedłożonej dokumentacji na etapie projektowania hali nr 45 Inwestor </w:t>
      </w:r>
      <w:r w:rsidRPr="00D01E51">
        <w:rPr>
          <w:color w:val="000000"/>
          <w:spacing w:val="-1"/>
        </w:rPr>
        <w:t xml:space="preserve">uwzględnił w swoich rozwiązaniach technicznych, zarówno możliwości zabezpieczenia przed </w:t>
      </w:r>
      <w:r w:rsidRPr="00D01E51">
        <w:rPr>
          <w:color w:val="000000"/>
        </w:rPr>
        <w:t xml:space="preserve">wystąpieniem katastrof naturalnych i budowlanych, jak i dostosowywanie się do warunków </w:t>
      </w:r>
      <w:r w:rsidRPr="00D01E51">
        <w:rPr>
          <w:color w:val="000000"/>
          <w:spacing w:val="-2"/>
        </w:rPr>
        <w:t>klimatycznych.</w:t>
      </w:r>
    </w:p>
    <w:p w:rsidR="003C414A" w:rsidRPr="00D01E51" w:rsidRDefault="003C414A" w:rsidP="00D01E51">
      <w:pPr>
        <w:shd w:val="clear" w:color="auto" w:fill="FFFFFF"/>
        <w:spacing w:before="7"/>
        <w:ind w:left="29" w:right="14" w:firstLine="727"/>
        <w:jc w:val="both"/>
      </w:pPr>
      <w:r w:rsidRPr="00D01E51">
        <w:rPr>
          <w:color w:val="000000"/>
          <w:spacing w:val="9"/>
        </w:rPr>
        <w:t xml:space="preserve">Planowane przedsięwzięcie będzie realizowane w istniejącej na terenie </w:t>
      </w:r>
      <w:r w:rsidRPr="00D01E51">
        <w:rPr>
          <w:color w:val="000000"/>
        </w:rPr>
        <w:t>funkcjonującego Zakładu hali produkcyjnej i nie wpłynie na zmianę krajobrazu.</w:t>
      </w:r>
    </w:p>
    <w:p w:rsidR="003C414A" w:rsidRPr="00D01E51" w:rsidRDefault="003C414A" w:rsidP="00D01E51">
      <w:pPr>
        <w:shd w:val="clear" w:color="auto" w:fill="FFFFFF"/>
        <w:ind w:left="22" w:right="7" w:firstLine="734"/>
        <w:jc w:val="both"/>
      </w:pPr>
      <w:r w:rsidRPr="00D01E51">
        <w:rPr>
          <w:color w:val="000000"/>
          <w:spacing w:val="2"/>
        </w:rPr>
        <w:t xml:space="preserve">Przedmiotowe zadanie planowane jest do zrealizowania poza granicami </w:t>
      </w:r>
      <w:r w:rsidRPr="00D01E51">
        <w:rPr>
          <w:color w:val="000000"/>
          <w:spacing w:val="7"/>
        </w:rPr>
        <w:t xml:space="preserve">wielkopowierzchniowych form ochrony przyrody, o których mowa w art. 6 ust. 1 ustawy </w:t>
      </w:r>
      <w:r w:rsidRPr="00D01E51">
        <w:rPr>
          <w:color w:val="000000"/>
          <w:spacing w:val="1"/>
        </w:rPr>
        <w:t xml:space="preserve">z dnia 16 kwietnia 2004 r. o ochronie przyrody (Dz. U. 2020 r, póz. 55 ze zm.)- Obszarem </w:t>
      </w:r>
      <w:r w:rsidRPr="00D01E51">
        <w:rPr>
          <w:color w:val="000000"/>
          <w:spacing w:val="2"/>
        </w:rPr>
        <w:t xml:space="preserve">Natura 2000 położonym najbliżej względem terenu inwestycyjnego jest obszar mający </w:t>
      </w:r>
      <w:r w:rsidRPr="00D01E51">
        <w:rPr>
          <w:color w:val="000000"/>
          <w:spacing w:val="5"/>
        </w:rPr>
        <w:t xml:space="preserve">znaczenie dla Wspólnoty Dolina Dolnego Sanu PLH180020, zlokalizowany w odległości </w:t>
      </w:r>
      <w:r w:rsidRPr="00D01E51">
        <w:rPr>
          <w:color w:val="000000"/>
        </w:rPr>
        <w:t xml:space="preserve">ok. 1 km od granic Zakładu. Teren przedsięwzięcia położony jest również poza korytarzami </w:t>
      </w:r>
      <w:r w:rsidRPr="00D01E51">
        <w:rPr>
          <w:color w:val="000000"/>
          <w:spacing w:val="2"/>
        </w:rPr>
        <w:t xml:space="preserve">ekologicznymi, wyznaczonymi w Projekcie korytarzy ekologicznych łączących Europejską Sieć Natura 2000 w Polsce (Jędrzejewski W., Nowak S., Stachura K., Skierczyński M., </w:t>
      </w:r>
      <w:r w:rsidRPr="00D01E51">
        <w:rPr>
          <w:color w:val="000000"/>
          <w:spacing w:val="-2"/>
        </w:rPr>
        <w:t xml:space="preserve">Mysłajek R. W., Niedziałkowski K., Jędrzejewska B., Wójcik J. M., Zalewska H., Pilot M. 2005; </w:t>
      </w:r>
      <w:r w:rsidRPr="00D01E51">
        <w:rPr>
          <w:color w:val="000000"/>
          <w:spacing w:val="1"/>
        </w:rPr>
        <w:t xml:space="preserve">zaktualizowanym w latach 2010 - 2012 przez Instytut Biologii Ssaków PAN w Białowieży), </w:t>
      </w:r>
      <w:r w:rsidRPr="00D01E51">
        <w:rPr>
          <w:color w:val="000000"/>
          <w:spacing w:val="2"/>
        </w:rPr>
        <w:t xml:space="preserve">celem zapewnienia łączności ekologicznej, zarówno w skali całego kraju, jak i w skali </w:t>
      </w:r>
      <w:r w:rsidRPr="00D01E51">
        <w:rPr>
          <w:color w:val="000000"/>
          <w:spacing w:val="-1"/>
        </w:rPr>
        <w:t>europejskiej.</w:t>
      </w:r>
    </w:p>
    <w:p w:rsidR="003C414A" w:rsidRPr="00D01E51" w:rsidRDefault="003C414A" w:rsidP="00D01E51">
      <w:pPr>
        <w:shd w:val="clear" w:color="auto" w:fill="FFFFFF"/>
        <w:ind w:left="14" w:right="14" w:firstLine="734"/>
        <w:jc w:val="both"/>
      </w:pPr>
      <w:r w:rsidRPr="00D01E51">
        <w:rPr>
          <w:color w:val="000000"/>
          <w:spacing w:val="3"/>
        </w:rPr>
        <w:t xml:space="preserve">Realizacja zadania, biorąc pod uwagę jego zakres i lokalizację (brak wycinki drzew </w:t>
      </w:r>
      <w:r w:rsidRPr="00D01E51">
        <w:rPr>
          <w:color w:val="000000"/>
        </w:rPr>
        <w:t xml:space="preserve">i krzewów, teren przemysłowy), a także charakter i skalę generowanych oddziaływań oraz zaproponowane działania minimalizujące, nie będzie wiązać się ze znaczącym wpływem na </w:t>
      </w:r>
      <w:r w:rsidRPr="00D01E51">
        <w:rPr>
          <w:color w:val="000000"/>
          <w:spacing w:val="-3"/>
        </w:rPr>
        <w:t xml:space="preserve">środowisko przyrodnicze oraz nie będzie oddziaływać w sposób znaczący na przedmioty i cele </w:t>
      </w:r>
      <w:r w:rsidRPr="00D01E51">
        <w:rPr>
          <w:color w:val="000000"/>
        </w:rPr>
        <w:t>ww. obszaru Natura 2000, na integralność tego obszaru oraz spójność sieci Natura 2000.</w:t>
      </w:r>
    </w:p>
    <w:p w:rsidR="003C414A" w:rsidRPr="00D01E51" w:rsidRDefault="003C414A" w:rsidP="00D01E51">
      <w:pPr>
        <w:shd w:val="clear" w:color="auto" w:fill="FFFFFF"/>
        <w:ind w:left="14" w:right="29" w:firstLine="713"/>
        <w:jc w:val="both"/>
      </w:pPr>
      <w:r w:rsidRPr="00D01E51">
        <w:rPr>
          <w:color w:val="000000"/>
        </w:rPr>
        <w:t xml:space="preserve">Zaznacza się, że decyzja o środowiskowych uwarunkowaniach nie zezwala na przeprowadzenie czynności zakazanych w stosunku do gatunków chronionych, decyzje te wydawane są w odrębnych postępowaniach i mają inny charakter, dlatego też w przypadku, </w:t>
      </w:r>
      <w:r w:rsidRPr="00D01E51">
        <w:rPr>
          <w:color w:val="000000"/>
          <w:spacing w:val="6"/>
        </w:rPr>
        <w:t xml:space="preserve">gdy realizacja przedsięwzięcia będzie wiązać się z łamaniem zakazów obowiązujących </w:t>
      </w:r>
      <w:r w:rsidRPr="00D01E51">
        <w:rPr>
          <w:color w:val="000000"/>
        </w:rPr>
        <w:t xml:space="preserve">w stosunku do gatunków roślin, zwierząt i grzybów objętych ochroną gatunkową, konieczne będzie uzyskanie stosownych zezwoleń, o których mowa w art. 56 ww. ustawy o ochronie </w:t>
      </w:r>
      <w:r w:rsidRPr="00D01E51">
        <w:rPr>
          <w:color w:val="000000"/>
          <w:spacing w:val="-4"/>
        </w:rPr>
        <w:t>przyrody.</w:t>
      </w:r>
    </w:p>
    <w:p w:rsidR="003C414A" w:rsidRPr="00D01E51" w:rsidRDefault="003C414A" w:rsidP="00D01E51">
      <w:pPr>
        <w:shd w:val="clear" w:color="auto" w:fill="FFFFFF"/>
        <w:spacing w:before="7"/>
        <w:ind w:left="7" w:right="29" w:firstLine="720"/>
        <w:jc w:val="both"/>
      </w:pPr>
      <w:r w:rsidRPr="00D01E51">
        <w:rPr>
          <w:color w:val="000000"/>
          <w:spacing w:val="7"/>
        </w:rPr>
        <w:lastRenderedPageBreak/>
        <w:t xml:space="preserve">W ramach oceny oddziaływania na środowisko nie była wymagana ocena </w:t>
      </w:r>
      <w:r w:rsidRPr="00D01E51">
        <w:rPr>
          <w:color w:val="000000"/>
        </w:rPr>
        <w:t>oddziaływania, o której mowa w art. 6.3 Dyrektywy Rady 92/43/EWG z dnia 21 maja 1992 r. w sprawie ochrony siedlisk przyrodniczych oraz dzikiej flory i fauny.</w:t>
      </w:r>
    </w:p>
    <w:p w:rsidR="003C414A" w:rsidRPr="00D01E51" w:rsidRDefault="003C414A" w:rsidP="00D01E51">
      <w:pPr>
        <w:shd w:val="clear" w:color="auto" w:fill="FFFFFF"/>
        <w:ind w:left="7" w:right="29" w:firstLine="720"/>
        <w:jc w:val="both"/>
      </w:pPr>
      <w:r w:rsidRPr="00D01E51">
        <w:rPr>
          <w:color w:val="000000"/>
          <w:spacing w:val="-2"/>
        </w:rPr>
        <w:t xml:space="preserve">Jak wskazano w przedłożonej dokumentacji Zakład nie będzie zaliczał się do zakładów </w:t>
      </w:r>
      <w:r w:rsidRPr="00D01E51">
        <w:rPr>
          <w:color w:val="000000"/>
          <w:spacing w:val="9"/>
        </w:rPr>
        <w:t xml:space="preserve">o zwiększonym lub dużym ryzyku wystąpienia poważnej awarii przemysłowej zgodnie </w:t>
      </w:r>
      <w:r w:rsidRPr="00D01E51">
        <w:rPr>
          <w:color w:val="000000"/>
        </w:rPr>
        <w:t xml:space="preserve">z rozporządzeniem Ministra Rozwoju z dnia 29 stycznia 2016 r. w sprawie rodzajów i ilości </w:t>
      </w:r>
      <w:r w:rsidRPr="00D01E51">
        <w:rPr>
          <w:color w:val="000000"/>
          <w:spacing w:val="-1"/>
        </w:rPr>
        <w:t xml:space="preserve">znajdujących się w zakładzie substancji niebezpiecznych, decydujących o zaliczeniu zakładu </w:t>
      </w:r>
      <w:r w:rsidRPr="00D01E51">
        <w:rPr>
          <w:color w:val="000000"/>
          <w:spacing w:val="3"/>
        </w:rPr>
        <w:t xml:space="preserve">do zakładu o zwiększonym lub dużym ryzyku wystąpienia poważnej awarii przemysłowej </w:t>
      </w:r>
      <w:r w:rsidRPr="00D01E51">
        <w:rPr>
          <w:color w:val="000000"/>
        </w:rPr>
        <w:t xml:space="preserve">(Dz. U. 2016 r, poz.138). W trakcie eksploatacji instalacji będą ściśle przestrzegane warunki </w:t>
      </w:r>
      <w:r w:rsidRPr="00D01E51">
        <w:rPr>
          <w:color w:val="000000"/>
          <w:spacing w:val="-2"/>
        </w:rPr>
        <w:t xml:space="preserve">zawarte w dokumentacjach techniczno-ruchowych dostawców urządzeń czy instalacji, a także </w:t>
      </w:r>
      <w:r w:rsidRPr="00D01E51">
        <w:rPr>
          <w:color w:val="000000"/>
          <w:spacing w:val="1"/>
        </w:rPr>
        <w:t xml:space="preserve">instrukcje zawierające harmonogramy przeprowadzania kontroli stanu oraz konserwacji </w:t>
      </w:r>
      <w:r w:rsidRPr="00D01E51">
        <w:rPr>
          <w:color w:val="000000"/>
          <w:spacing w:val="-1"/>
        </w:rPr>
        <w:t>urządzeń instalacji.</w:t>
      </w:r>
    </w:p>
    <w:p w:rsidR="003C414A" w:rsidRPr="00D01E51" w:rsidRDefault="003C414A" w:rsidP="00D01E51">
      <w:pPr>
        <w:shd w:val="clear" w:color="auto" w:fill="FFFFFF"/>
        <w:ind w:right="43" w:firstLine="713"/>
        <w:jc w:val="both"/>
      </w:pPr>
      <w:r w:rsidRPr="00D01E51">
        <w:rPr>
          <w:color w:val="000000"/>
        </w:rPr>
        <w:t xml:space="preserve">Z uwagi na fakt, iż zamierzenie dotyczy instalacji, która objęta jest pozwoleniem zintegrowanym, przedłożona dokumentacja, zgodnie z art. 66 ust. 5 przywołanej na wstępie </w:t>
      </w:r>
      <w:r w:rsidRPr="00D01E51">
        <w:rPr>
          <w:color w:val="000000"/>
          <w:spacing w:val="6"/>
        </w:rPr>
        <w:t xml:space="preserve">ustawy o udostępnianiu informacji o środowisku i jego ochronie, udziale społeczeństwa </w:t>
      </w:r>
      <w:r w:rsidRPr="00D01E51">
        <w:rPr>
          <w:color w:val="000000"/>
        </w:rPr>
        <w:t xml:space="preserve">w ochronie środowiska oraz o ocenach oddziaływania na środowisko, zawiera informacje </w:t>
      </w:r>
      <w:r w:rsidRPr="00D01E51">
        <w:rPr>
          <w:color w:val="000000"/>
          <w:spacing w:val="-1"/>
        </w:rPr>
        <w:t>dotyczące najlepszych dostępnych technik.</w:t>
      </w:r>
    </w:p>
    <w:p w:rsidR="003C414A" w:rsidRPr="00D01E51" w:rsidRDefault="003C414A" w:rsidP="00D01E51">
      <w:pPr>
        <w:shd w:val="clear" w:color="auto" w:fill="FFFFFF"/>
        <w:ind w:right="43" w:firstLine="713"/>
        <w:jc w:val="both"/>
        <w:rPr>
          <w:color w:val="000000"/>
          <w:spacing w:val="1"/>
        </w:rPr>
      </w:pPr>
      <w:r w:rsidRPr="00D01E51">
        <w:rPr>
          <w:color w:val="000000"/>
        </w:rPr>
        <w:t xml:space="preserve">Zamierzenie inwestycyjne dzięki zastosowanym ww. rozwiązaniom organizacyjnym, </w:t>
      </w:r>
      <w:r w:rsidRPr="00D01E51">
        <w:rPr>
          <w:color w:val="000000"/>
          <w:spacing w:val="6"/>
        </w:rPr>
        <w:t xml:space="preserve">technicznym i technologicznym nie wymaga ustanowienia obszaru ograniczonego </w:t>
      </w:r>
      <w:r w:rsidRPr="00D01E51">
        <w:rPr>
          <w:color w:val="000000"/>
          <w:spacing w:val="-3"/>
        </w:rPr>
        <w:t xml:space="preserve">użytkowania, a z uwagi na lokalny zasięg jego oddziaływania oraz odległość od granic państwa </w:t>
      </w:r>
      <w:r w:rsidRPr="00D01E51">
        <w:rPr>
          <w:color w:val="000000"/>
          <w:spacing w:val="1"/>
        </w:rPr>
        <w:t>nie będzie także powodować oddziaływania o charakterze transgranicznym na środowisko.</w:t>
      </w:r>
    </w:p>
    <w:p w:rsidR="003C414A" w:rsidRPr="00D01E51" w:rsidRDefault="003C414A" w:rsidP="00D01E51">
      <w:pPr>
        <w:shd w:val="clear" w:color="auto" w:fill="FFFFFF"/>
        <w:ind w:left="43"/>
        <w:jc w:val="both"/>
      </w:pPr>
      <w:r w:rsidRPr="00D01E51">
        <w:rPr>
          <w:color w:val="000000"/>
          <w:spacing w:val="-6"/>
        </w:rPr>
        <w:t>Wobec powyższego nie określono uwarunkowań w tym zakresie.</w:t>
      </w:r>
    </w:p>
    <w:p w:rsidR="003C414A" w:rsidRDefault="003C414A" w:rsidP="00D01E51">
      <w:pPr>
        <w:shd w:val="clear" w:color="auto" w:fill="FFFFFF"/>
        <w:ind w:left="22" w:firstLine="727"/>
        <w:jc w:val="both"/>
        <w:rPr>
          <w:color w:val="000000"/>
          <w:spacing w:val="-4"/>
        </w:rPr>
      </w:pPr>
      <w:r w:rsidRPr="00D01E51">
        <w:rPr>
          <w:color w:val="000000"/>
          <w:spacing w:val="-5"/>
        </w:rPr>
        <w:t xml:space="preserve">Ze względu na konieczność zachowania wymogów ochrony środowiska uznano za </w:t>
      </w:r>
      <w:r w:rsidRPr="00D01E51">
        <w:rPr>
          <w:color w:val="000000"/>
          <w:spacing w:val="-4"/>
        </w:rPr>
        <w:t>niezbędne nałożenie dodatkowych warunków opisanych w</w:t>
      </w:r>
      <w:r w:rsidR="003F5D38" w:rsidRPr="00D01E51">
        <w:rPr>
          <w:color w:val="000000"/>
          <w:spacing w:val="-4"/>
        </w:rPr>
        <w:t xml:space="preserve"> punkcie </w:t>
      </w:r>
      <w:r w:rsidR="00F611F1">
        <w:rPr>
          <w:color w:val="000000"/>
          <w:spacing w:val="-4"/>
        </w:rPr>
        <w:t>I</w:t>
      </w:r>
      <w:r w:rsidR="003F5D38" w:rsidRPr="00D01E51">
        <w:rPr>
          <w:color w:val="000000"/>
          <w:spacing w:val="-4"/>
        </w:rPr>
        <w:t>, II</w:t>
      </w:r>
      <w:r w:rsidR="00F611F1">
        <w:rPr>
          <w:color w:val="000000"/>
          <w:spacing w:val="-4"/>
        </w:rPr>
        <w:t>,</w:t>
      </w:r>
      <w:r w:rsidR="003F5D38" w:rsidRPr="00D01E51">
        <w:rPr>
          <w:color w:val="000000"/>
          <w:spacing w:val="-4"/>
        </w:rPr>
        <w:t xml:space="preserve"> i III niniejszej</w:t>
      </w:r>
      <w:r w:rsidRPr="00D01E51">
        <w:rPr>
          <w:color w:val="000000"/>
          <w:spacing w:val="-4"/>
        </w:rPr>
        <w:t xml:space="preserve"> </w:t>
      </w:r>
      <w:r w:rsidR="003F5D38" w:rsidRPr="00D01E51">
        <w:rPr>
          <w:color w:val="000000"/>
          <w:spacing w:val="-4"/>
        </w:rPr>
        <w:t>decyzji</w:t>
      </w:r>
      <w:r w:rsidRPr="00D01E51">
        <w:rPr>
          <w:color w:val="000000"/>
          <w:spacing w:val="-5"/>
        </w:rPr>
        <w:t xml:space="preserve">. Warunki te są rozstrzygnięciami indywidualnymi. Niezależnie od nich dla przedsięwzięcia konieczne jest przestrzeganie ogólnie obowiązujących przepisów na etapie </w:t>
      </w:r>
      <w:r w:rsidRPr="00D01E51">
        <w:rPr>
          <w:color w:val="000000"/>
          <w:spacing w:val="-4"/>
        </w:rPr>
        <w:t>jego realizacji, eksploatacji i likwidacji.</w:t>
      </w:r>
    </w:p>
    <w:p w:rsidR="00D24206" w:rsidRPr="00D01E51" w:rsidRDefault="00D24206" w:rsidP="00D01E51">
      <w:pPr>
        <w:shd w:val="clear" w:color="auto" w:fill="FFFFFF"/>
        <w:ind w:left="22" w:firstLine="727"/>
        <w:jc w:val="both"/>
      </w:pPr>
    </w:p>
    <w:p w:rsidR="000A1E41" w:rsidRDefault="0087607B" w:rsidP="00D01E51">
      <w:pPr>
        <w:pStyle w:val="Standard"/>
        <w:ind w:firstLine="708"/>
        <w:jc w:val="both"/>
      </w:pPr>
      <w:r w:rsidRPr="00D01E51">
        <w:t xml:space="preserve">Informacja o wniosku została zamieszczona w publicznie dostępnym wykazie danych </w:t>
      </w:r>
      <w:r w:rsidRPr="00D01E51">
        <w:br/>
        <w:t xml:space="preserve">o dokumentach zawierających informacje o środowisku i jego ochronie na karcie nr </w:t>
      </w:r>
      <w:r w:rsidR="00E22241" w:rsidRPr="00D01E51">
        <w:t>16</w:t>
      </w:r>
      <w:r w:rsidR="00B76E7B">
        <w:t>/</w:t>
      </w:r>
      <w:r w:rsidR="00D120FB" w:rsidRPr="00D01E51">
        <w:t xml:space="preserve">20, oraz o Raporcie pod nr 17/20. </w:t>
      </w:r>
      <w:r w:rsidRPr="00D01E51">
        <w:t>Zapewniono udział stron w postępowaniu, w tym działając na po</w:t>
      </w:r>
      <w:r w:rsidR="006E2BD6" w:rsidRPr="00D01E51">
        <w:t xml:space="preserve">dstawie art. 10  ustawy z dnia </w:t>
      </w:r>
      <w:r w:rsidRPr="00D01E51">
        <w:t xml:space="preserve">14 czerwca 1960 r. Kodeks postępowania administracyjnego (Dz. U. </w:t>
      </w:r>
      <w:r w:rsidR="00D120FB" w:rsidRPr="00D01E51">
        <w:t xml:space="preserve">z 2020 r. poz. 256 </w:t>
      </w:r>
      <w:r w:rsidRPr="00D01E51">
        <w:t xml:space="preserve">z późn.zm.) pismem z dnia </w:t>
      </w:r>
      <w:r w:rsidR="00754FA9" w:rsidRPr="00D01E51">
        <w:t>5 maja</w:t>
      </w:r>
      <w:r w:rsidRPr="00D01E51">
        <w:rPr>
          <w:color w:val="FF0000"/>
        </w:rPr>
        <w:t xml:space="preserve"> </w:t>
      </w:r>
      <w:r w:rsidRPr="00D01E51">
        <w:t>202</w:t>
      </w:r>
      <w:r w:rsidR="00754FA9" w:rsidRPr="00D01E51">
        <w:t>1</w:t>
      </w:r>
      <w:r w:rsidRPr="00D01E51">
        <w:t xml:space="preserve">r. zawiadomiono strony postępowania o możliwości wglądu do zebranych akt sprawy  i wypowiedzenia się co do zebranych dowodów i materiałów oraz zgłoszenia żądań przed wydaniem decyzji. </w:t>
      </w:r>
    </w:p>
    <w:p w:rsidR="00D24206" w:rsidRPr="00D01E51" w:rsidRDefault="00D24206" w:rsidP="00D01E51">
      <w:pPr>
        <w:pStyle w:val="Standard"/>
        <w:ind w:firstLine="708"/>
        <w:jc w:val="both"/>
      </w:pPr>
    </w:p>
    <w:p w:rsidR="000A1E41" w:rsidRPr="00D01E51" w:rsidRDefault="000A1E41" w:rsidP="00D01E51">
      <w:pPr>
        <w:pStyle w:val="Standard"/>
        <w:ind w:firstLine="708"/>
        <w:jc w:val="both"/>
      </w:pPr>
      <w:r w:rsidRPr="00D01E51">
        <w:rPr>
          <w:spacing w:val="1"/>
        </w:rPr>
        <w:t xml:space="preserve">Zapewniono również udział społeczeństwa poprzez zamieszczenie na stronie internetowej </w:t>
      </w:r>
      <w:r w:rsidRPr="00D01E51">
        <w:rPr>
          <w:spacing w:val="3"/>
        </w:rPr>
        <w:t xml:space="preserve">urzędu </w:t>
      </w:r>
      <w:hyperlink r:id="rId11" w:history="1">
        <w:r w:rsidRPr="00D01E51">
          <w:rPr>
            <w:rStyle w:val="Hipercze"/>
            <w:spacing w:val="3"/>
          </w:rPr>
          <w:t>www.gorzyce.itl.pl/bip</w:t>
        </w:r>
      </w:hyperlink>
      <w:r w:rsidRPr="00D01E51">
        <w:rPr>
          <w:spacing w:val="3"/>
          <w:u w:val="single"/>
        </w:rPr>
        <w:t xml:space="preserve"> ,</w:t>
      </w:r>
      <w:r w:rsidRPr="00D01E51">
        <w:rPr>
          <w:spacing w:val="3"/>
        </w:rPr>
        <w:t xml:space="preserve"> tablicy ogłoszeń Urzędu Gminy </w:t>
      </w:r>
      <w:r w:rsidRPr="00D01E51">
        <w:t xml:space="preserve">w dniu 1 marca 2021 r. obwieszczenia o prowadzonym postępowaniu administracyjnym w przedmiocie prowadzonej oceny oddziaływania przedsięwzięcia na środowisko i wydania decyzji </w:t>
      </w:r>
      <w:r w:rsidR="00E16BAF">
        <w:br/>
      </w:r>
      <w:r w:rsidRPr="00D01E51">
        <w:t>o środowiskowych uwarunkowaniach dla w/w przedsięwzięcia - wyznaczono 30 dniowy termin do zapoznania się z aktami sprawy i składania uwag i wniosków.</w:t>
      </w:r>
      <w:r w:rsidRPr="00D01E51">
        <w:rPr>
          <w:spacing w:val="7"/>
        </w:rPr>
        <w:t xml:space="preserve"> W wyznaczonym terminie nie wniesiono uwag </w:t>
      </w:r>
      <w:r w:rsidRPr="00D01E51">
        <w:t>do zgromadzonych akt sprawy i planowanej inwestycji oraz prowadzonego postępowania</w:t>
      </w:r>
      <w:r w:rsidR="00A55461" w:rsidRPr="00D01E51">
        <w:t>.</w:t>
      </w:r>
    </w:p>
    <w:p w:rsidR="00D07B1A" w:rsidRPr="00D01E51" w:rsidRDefault="00D07B1A" w:rsidP="00D01E51">
      <w:pPr>
        <w:widowControl w:val="0"/>
        <w:autoSpaceDE w:val="0"/>
        <w:autoSpaceDN w:val="0"/>
        <w:adjustRightInd w:val="0"/>
        <w:ind w:firstLine="708"/>
        <w:jc w:val="both"/>
      </w:pPr>
    </w:p>
    <w:p w:rsidR="000A1E41" w:rsidRPr="00D01E51" w:rsidRDefault="002F750E" w:rsidP="00D01E51">
      <w:pPr>
        <w:shd w:val="clear" w:color="auto" w:fill="FFFFFF"/>
        <w:spacing w:before="115"/>
        <w:ind w:right="14" w:firstLine="708"/>
        <w:jc w:val="both"/>
      </w:pPr>
      <w:r w:rsidRPr="00D01E51">
        <w:t xml:space="preserve">W świetle powyższego stwierdzono, że planowane przedsięwzięcie, przy wypełnieniu </w:t>
      </w:r>
      <w:r w:rsidRPr="00D01E51">
        <w:rPr>
          <w:spacing w:val="3"/>
        </w:rPr>
        <w:t xml:space="preserve">warunków wymienionych w </w:t>
      </w:r>
      <w:r w:rsidR="00A55461" w:rsidRPr="00D01E51">
        <w:rPr>
          <w:spacing w:val="3"/>
        </w:rPr>
        <w:t>treści decyzji</w:t>
      </w:r>
      <w:r w:rsidRPr="00D01E51">
        <w:rPr>
          <w:spacing w:val="3"/>
        </w:rPr>
        <w:t xml:space="preserve">, spełni wymogi stawiane przez przepisy </w:t>
      </w:r>
      <w:r w:rsidR="00A55461" w:rsidRPr="00D01E51">
        <w:rPr>
          <w:spacing w:val="3"/>
        </w:rPr>
        <w:br/>
      </w:r>
      <w:r w:rsidRPr="00D01E51">
        <w:rPr>
          <w:spacing w:val="3"/>
        </w:rPr>
        <w:t xml:space="preserve">z zakresu </w:t>
      </w:r>
      <w:r w:rsidRPr="00D01E51">
        <w:rPr>
          <w:spacing w:val="-1"/>
        </w:rPr>
        <w:t>ochrony środowiska,</w:t>
      </w:r>
      <w:r w:rsidRPr="00D01E51">
        <w:t xml:space="preserve"> co mając</w:t>
      </w:r>
      <w:r w:rsidR="006D4441" w:rsidRPr="00D01E51">
        <w:t xml:space="preserve"> </w:t>
      </w:r>
      <w:r w:rsidRPr="00D01E51">
        <w:t>na uwadze</w:t>
      </w:r>
      <w:r w:rsidR="006D4441" w:rsidRPr="00D01E51">
        <w:t xml:space="preserve"> działając</w:t>
      </w:r>
      <w:r w:rsidRPr="00D01E51">
        <w:t xml:space="preserve"> na podstawie</w:t>
      </w:r>
      <w:r w:rsidRPr="00D01E51">
        <w:rPr>
          <w:color w:val="FF0000"/>
        </w:rPr>
        <w:t xml:space="preserve"> </w:t>
      </w:r>
      <w:r w:rsidR="006D4441" w:rsidRPr="00D01E51">
        <w:rPr>
          <w:color w:val="000000"/>
          <w:kern w:val="2"/>
        </w:rPr>
        <w:t>art. 80</w:t>
      </w:r>
      <w:r w:rsidR="006D4441" w:rsidRPr="00D01E51">
        <w:rPr>
          <w:b/>
          <w:color w:val="212121"/>
          <w:kern w:val="2"/>
        </w:rPr>
        <w:t xml:space="preserve"> </w:t>
      </w:r>
      <w:r w:rsidR="006D4441" w:rsidRPr="00D01E51">
        <w:rPr>
          <w:kern w:val="2"/>
        </w:rPr>
        <w:t xml:space="preserve">ustawy </w:t>
      </w:r>
      <w:r w:rsidR="006D4441" w:rsidRPr="00D01E51">
        <w:rPr>
          <w:kern w:val="2"/>
        </w:rPr>
        <w:br/>
        <w:t xml:space="preserve">z dnia 3 października 2008 r. o udostępnianiu informacji o środowisku i jego ochronie, </w:t>
      </w:r>
      <w:r w:rsidR="006D4441" w:rsidRPr="00D01E51">
        <w:rPr>
          <w:kern w:val="2"/>
        </w:rPr>
        <w:lastRenderedPageBreak/>
        <w:t>udziale społeczeństwa w ochronie środowiska oraz o ocenach oddziaływania na środowisko orzeczono jak w sentencji.</w:t>
      </w:r>
      <w:r w:rsidR="006D4441" w:rsidRPr="00D01E51">
        <w:t xml:space="preserve"> </w:t>
      </w:r>
    </w:p>
    <w:p w:rsidR="000A1E41" w:rsidRPr="00D01E51" w:rsidRDefault="000A1E41" w:rsidP="00D01E51">
      <w:pPr>
        <w:pStyle w:val="Standard"/>
        <w:jc w:val="both"/>
      </w:pPr>
    </w:p>
    <w:p w:rsidR="00974A68" w:rsidRPr="00D01E51" w:rsidRDefault="00974A68" w:rsidP="00D01E51">
      <w:pPr>
        <w:pStyle w:val="Standard"/>
        <w:ind w:right="-142"/>
        <w:jc w:val="both"/>
        <w:outlineLvl w:val="0"/>
        <w:rPr>
          <w:b/>
          <w:color w:val="000000"/>
        </w:rPr>
      </w:pPr>
      <w:r w:rsidRPr="00D01E51">
        <w:rPr>
          <w:b/>
          <w:color w:val="000000"/>
        </w:rPr>
        <w:t>Pouczenie</w:t>
      </w:r>
    </w:p>
    <w:p w:rsidR="00974A68" w:rsidRPr="00D01E51" w:rsidRDefault="00974A68" w:rsidP="004E2357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right="-142" w:hanging="284"/>
        <w:jc w:val="both"/>
      </w:pPr>
      <w:r w:rsidRPr="00D01E51">
        <w:t>Od niniejszej decyzji służy odwołanie do Samorządowego Kolegium Odwoławczego w Tarnobrzegu za pośrednictwem Wójta Gminy w Gorzycach w terminie 14 dni od daty jej doręczenia.</w:t>
      </w:r>
    </w:p>
    <w:p w:rsidR="00974A68" w:rsidRPr="00D01E51" w:rsidRDefault="00974A68" w:rsidP="004E2357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right="-142" w:hanging="284"/>
        <w:jc w:val="both"/>
      </w:pPr>
      <w:r w:rsidRPr="00D01E51">
        <w:t xml:space="preserve">Decyzję o środowiskowych uwarunkowaniach dołącza się do wniosku o wydanie decyzji </w:t>
      </w:r>
      <w:r w:rsidRPr="00D01E51">
        <w:br/>
        <w:t xml:space="preserve">o których mowa w art.72 ust.1 oraz zgłoszenia, o którym mowa w ust.1a ustawy z dnia 3 października 2008r. o udostępnieniu informacji o środowisku i jego ochronie, udziale społeczeństwa w ochronie środowiska oraz o ocenach oddziaływania na środowisko(Dz. U. </w:t>
      </w:r>
      <w:r w:rsidRPr="00D01E51">
        <w:br/>
        <w:t xml:space="preserve">z 2020, poz. 283 z późn.zm.). Złożenie wniosku lub dokonanie zgłoszenia następuje </w:t>
      </w:r>
      <w:r w:rsidRPr="00D01E51">
        <w:br/>
        <w:t>w terminie 6 lat od dnia, w którym decyzja o środowiskowych uwarunkowaniach stała się ostateczna z zastrzeżeniem ust. 4 i 4b.</w:t>
      </w:r>
    </w:p>
    <w:p w:rsidR="00974A68" w:rsidRPr="00D01E51" w:rsidRDefault="00974A68" w:rsidP="004E2357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right="-142" w:hanging="218"/>
        <w:jc w:val="both"/>
      </w:pPr>
      <w:r w:rsidRPr="00D01E51">
        <w:t xml:space="preserve">Złożenie wniosku może nastąpić w terminie 10 lat od dnia, w którym decyzja </w:t>
      </w:r>
      <w:r w:rsidRPr="00D01E51">
        <w:br/>
        <w:t xml:space="preserve">o środowiskowych uwarunkowaniach stała się ostateczna, o ile strona, która złożyła wniosek o wydanie decyzji o środowiskowych uwarunkowaniach, lub podmiot, na który została przeniesiona ta decyzja, otrzymali przed upływem terminu, o którym mowa w ust. 3 od organu, który wydał decyzję o środowiskowych uwarunkowaniach, stanowisko, </w:t>
      </w:r>
      <w:r w:rsidRPr="00D01E51">
        <w:br/>
        <w:t xml:space="preserve">że realizacja planowanego przedsięwzięcia przebiega etapowo oraz, że aktualne są warunki realizacji przedsięwzięcia określone w decyzji o środowiskowych uwarunkowaniach lub postanowieniu o którym mowa w art. 90 ust.1,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</w:t>
      </w:r>
      <w:r w:rsidRPr="00D01E51">
        <w:br/>
        <w:t>w którym decyzja o środowiskowych uwarunkowaniach stała się ostateczna.</w:t>
      </w:r>
    </w:p>
    <w:p w:rsidR="00974A68" w:rsidRPr="00D01E51" w:rsidRDefault="00974A68" w:rsidP="00D01E51">
      <w:pPr>
        <w:pStyle w:val="Akapitzlist"/>
        <w:ind w:right="-142"/>
        <w:jc w:val="both"/>
      </w:pPr>
    </w:p>
    <w:p w:rsidR="00974A68" w:rsidRPr="00D01E51" w:rsidRDefault="00974A68" w:rsidP="00D01E51">
      <w:pPr>
        <w:pStyle w:val="Akapitzlist"/>
        <w:tabs>
          <w:tab w:val="left" w:pos="284"/>
        </w:tabs>
        <w:ind w:right="-142"/>
        <w:jc w:val="both"/>
      </w:pPr>
    </w:p>
    <w:p w:rsidR="00007651" w:rsidRPr="00D01E51" w:rsidRDefault="00007651" w:rsidP="00D01E51">
      <w:pPr>
        <w:pStyle w:val="Standard"/>
        <w:tabs>
          <w:tab w:val="left" w:pos="426"/>
        </w:tabs>
        <w:ind w:right="-142"/>
        <w:jc w:val="both"/>
      </w:pPr>
    </w:p>
    <w:p w:rsidR="00974A68" w:rsidRPr="00D01E51" w:rsidRDefault="00974A68" w:rsidP="00D01E51">
      <w:pPr>
        <w:pStyle w:val="Standard"/>
        <w:tabs>
          <w:tab w:val="left" w:pos="426"/>
        </w:tabs>
        <w:ind w:right="-142"/>
        <w:jc w:val="both"/>
      </w:pPr>
    </w:p>
    <w:p w:rsidR="00C97FB0" w:rsidRDefault="00C97FB0" w:rsidP="00D01E5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07651" w:rsidRDefault="00007651" w:rsidP="00D01E5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07651" w:rsidRDefault="00007651" w:rsidP="00007651">
      <w:pPr>
        <w:pStyle w:val="Standard"/>
        <w:tabs>
          <w:tab w:val="left" w:pos="426"/>
        </w:tabs>
        <w:ind w:right="-142"/>
        <w:jc w:val="right"/>
      </w:pPr>
      <w:r>
        <w:t>z up. Wójta Gminy</w:t>
      </w:r>
    </w:p>
    <w:p w:rsidR="00007651" w:rsidRDefault="00007651" w:rsidP="00007651">
      <w:pPr>
        <w:pStyle w:val="Standard"/>
        <w:tabs>
          <w:tab w:val="left" w:pos="426"/>
        </w:tabs>
        <w:ind w:right="-142"/>
        <w:jc w:val="right"/>
      </w:pPr>
      <w:r>
        <w:t>mgr Lucyna Matyka</w:t>
      </w:r>
    </w:p>
    <w:p w:rsidR="00007651" w:rsidRPr="00D01E51" w:rsidRDefault="00007651" w:rsidP="00007651">
      <w:pPr>
        <w:pStyle w:val="Standard"/>
        <w:tabs>
          <w:tab w:val="left" w:pos="426"/>
        </w:tabs>
        <w:ind w:right="-142"/>
        <w:jc w:val="right"/>
      </w:pPr>
      <w:r>
        <w:t>Zastępca Wójta</w:t>
      </w:r>
    </w:p>
    <w:p w:rsidR="00007651" w:rsidRDefault="00007651" w:rsidP="00D01E5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07651" w:rsidRPr="00D01E51" w:rsidRDefault="00007651" w:rsidP="00D01E5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D01E51" w:rsidRDefault="00A50BD4" w:rsidP="00D01E5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D01E51">
        <w:rPr>
          <w:bCs/>
        </w:rPr>
        <w:t>Otrzymują:</w:t>
      </w:r>
    </w:p>
    <w:p w:rsidR="008B35C0" w:rsidRPr="00D01E51" w:rsidRDefault="008B35C0" w:rsidP="004E2357">
      <w:pPr>
        <w:pStyle w:val="Akapitzlist"/>
        <w:numPr>
          <w:ilvl w:val="0"/>
          <w:numId w:val="3"/>
        </w:numPr>
        <w:jc w:val="both"/>
      </w:pPr>
      <w:r w:rsidRPr="00D01E51">
        <w:t>Federal-Mogul Gorzyce Sp. z o.o.</w:t>
      </w:r>
      <w:r w:rsidR="00B05B51" w:rsidRPr="00D01E51">
        <w:t>, 39-432 Gorzyce,</w:t>
      </w:r>
    </w:p>
    <w:p w:rsidR="000177EF" w:rsidRDefault="000177EF" w:rsidP="004E2357">
      <w:pPr>
        <w:pStyle w:val="Akapitzlist"/>
        <w:numPr>
          <w:ilvl w:val="0"/>
          <w:numId w:val="3"/>
        </w:numPr>
        <w:jc w:val="both"/>
      </w:pPr>
      <w:r w:rsidRPr="00D01E51">
        <w:t>Aa.,</w:t>
      </w:r>
    </w:p>
    <w:p w:rsidR="00E64E6D" w:rsidRDefault="00E64E6D" w:rsidP="004E2357">
      <w:pPr>
        <w:pStyle w:val="Akapitzlist"/>
        <w:numPr>
          <w:ilvl w:val="0"/>
          <w:numId w:val="3"/>
        </w:numPr>
        <w:jc w:val="both"/>
      </w:pPr>
      <w:r>
        <w:t>ALUMETAL Gorzyce Sp. z o.o., ul. Odlewników 52, 39-432 Gorzyce,</w:t>
      </w:r>
    </w:p>
    <w:p w:rsidR="00E64E6D" w:rsidRDefault="00E64E6D" w:rsidP="004E2357">
      <w:pPr>
        <w:pStyle w:val="Akapitzlist"/>
        <w:numPr>
          <w:ilvl w:val="0"/>
          <w:numId w:val="3"/>
        </w:numPr>
        <w:jc w:val="both"/>
      </w:pPr>
      <w:r>
        <w:t>Dyrektor Zarządu Zlewni w Stalowej Woli, ul. Jagiellońska 17, 37-450 Stalowa Wola,</w:t>
      </w:r>
    </w:p>
    <w:p w:rsidR="00E64E6D" w:rsidRDefault="00E64E6D" w:rsidP="004E2357">
      <w:pPr>
        <w:pStyle w:val="Akapitzlist"/>
        <w:numPr>
          <w:ilvl w:val="0"/>
          <w:numId w:val="3"/>
        </w:numPr>
        <w:jc w:val="both"/>
      </w:pPr>
      <w:r>
        <w:t>Regionalny Dyrektor Ochrony Środowiska w Rzeszowie, al. Józefa Piłsudskiego 38, 35-001 Rzeszów,</w:t>
      </w:r>
    </w:p>
    <w:p w:rsidR="00E64E6D" w:rsidRDefault="00E64E6D" w:rsidP="004E2357">
      <w:pPr>
        <w:pStyle w:val="Akapitzlist"/>
        <w:numPr>
          <w:ilvl w:val="0"/>
          <w:numId w:val="3"/>
        </w:numPr>
        <w:jc w:val="both"/>
      </w:pPr>
      <w:r>
        <w:t>Państwowy Powiatowy Inspektor Sanitarny w Tarnobrzegu, ul. 1 Maja</w:t>
      </w:r>
      <w:r w:rsidR="00007651">
        <w:t xml:space="preserve"> 1, 39-400 Tarnobrzeg,</w:t>
      </w:r>
    </w:p>
    <w:p w:rsidR="00007651" w:rsidRDefault="00007651" w:rsidP="00055AF5">
      <w:pPr>
        <w:pStyle w:val="Akapitzlist"/>
        <w:numPr>
          <w:ilvl w:val="0"/>
          <w:numId w:val="3"/>
        </w:numPr>
        <w:jc w:val="both"/>
      </w:pPr>
      <w:r>
        <w:t>Starosta Tarnobrzeski, ul. 1 Maja 4, 39-400 Tarnobrzeg,</w:t>
      </w:r>
    </w:p>
    <w:p w:rsidR="00C91CEB" w:rsidRPr="00D01E51" w:rsidRDefault="00C91CEB" w:rsidP="00C91CEB">
      <w:pPr>
        <w:pStyle w:val="Akapitzlist"/>
        <w:numPr>
          <w:ilvl w:val="0"/>
          <w:numId w:val="3"/>
        </w:numPr>
        <w:jc w:val="both"/>
      </w:pPr>
      <w:r>
        <w:t>Pozostałe strony postępowania.</w:t>
      </w:r>
    </w:p>
    <w:p w:rsidR="00A52C83" w:rsidRPr="00D01E51" w:rsidRDefault="00A52C83" w:rsidP="00D01E51">
      <w:pPr>
        <w:pStyle w:val="Standard"/>
        <w:tabs>
          <w:tab w:val="left" w:pos="426"/>
        </w:tabs>
        <w:ind w:right="-142"/>
        <w:jc w:val="both"/>
      </w:pPr>
    </w:p>
    <w:sectPr w:rsidR="00A52C83" w:rsidRPr="00D01E51" w:rsidSect="003C16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61" w:rsidRDefault="00AA6A61" w:rsidP="00510A6E">
      <w:r>
        <w:separator/>
      </w:r>
    </w:p>
  </w:endnote>
  <w:endnote w:type="continuationSeparator" w:id="0">
    <w:p w:rsidR="00AA6A61" w:rsidRDefault="00AA6A61" w:rsidP="005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D" w:rsidRPr="00323AED" w:rsidRDefault="00323AED">
    <w:pPr>
      <w:pStyle w:val="Stopka"/>
      <w:jc w:val="right"/>
      <w:rPr>
        <w:rFonts w:ascii="Cambria" w:hAnsi="Cambria"/>
        <w:sz w:val="20"/>
        <w:szCs w:val="20"/>
      </w:rPr>
    </w:pPr>
    <w:r w:rsidRPr="00323AED">
      <w:rPr>
        <w:rFonts w:ascii="Cambria" w:hAnsi="Cambria"/>
        <w:sz w:val="20"/>
        <w:szCs w:val="20"/>
      </w:rPr>
      <w:t xml:space="preserve">str. </w:t>
    </w:r>
    <w:r w:rsidRPr="00323AED">
      <w:rPr>
        <w:rFonts w:ascii="Calibri" w:hAnsi="Calibri"/>
        <w:sz w:val="20"/>
        <w:szCs w:val="20"/>
      </w:rPr>
      <w:fldChar w:fldCharType="begin"/>
    </w:r>
    <w:r w:rsidRPr="00323AED">
      <w:rPr>
        <w:sz w:val="20"/>
        <w:szCs w:val="20"/>
      </w:rPr>
      <w:instrText>PAGE    \* MERGEFORMAT</w:instrText>
    </w:r>
    <w:r w:rsidRPr="00323AED">
      <w:rPr>
        <w:rFonts w:ascii="Calibri" w:hAnsi="Calibri"/>
        <w:sz w:val="20"/>
        <w:szCs w:val="20"/>
      </w:rPr>
      <w:fldChar w:fldCharType="separate"/>
    </w:r>
    <w:r w:rsidR="0064262F" w:rsidRPr="0064262F">
      <w:rPr>
        <w:rFonts w:ascii="Cambria" w:hAnsi="Cambria"/>
        <w:noProof/>
        <w:sz w:val="20"/>
        <w:szCs w:val="20"/>
      </w:rPr>
      <w:t>12</w:t>
    </w:r>
    <w:r w:rsidRPr="00323AED">
      <w:rPr>
        <w:rFonts w:ascii="Cambria" w:hAnsi="Cambria"/>
        <w:sz w:val="20"/>
        <w:szCs w:val="20"/>
      </w:rPr>
      <w:fldChar w:fldCharType="end"/>
    </w:r>
  </w:p>
  <w:p w:rsidR="00663487" w:rsidRDefault="0066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61" w:rsidRDefault="00AA6A61" w:rsidP="00510A6E">
      <w:r>
        <w:separator/>
      </w:r>
    </w:p>
  </w:footnote>
  <w:footnote w:type="continuationSeparator" w:id="0">
    <w:p w:rsidR="00AA6A61" w:rsidRDefault="00AA6A61" w:rsidP="005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0288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615B8C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E847DF2"/>
    <w:multiLevelType w:val="singleLevel"/>
    <w:tmpl w:val="37EA8706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3">
    <w:nsid w:val="1758530D"/>
    <w:multiLevelType w:val="singleLevel"/>
    <w:tmpl w:val="CCDE07DE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0E8C"/>
    <w:multiLevelType w:val="hybridMultilevel"/>
    <w:tmpl w:val="88C8C5BC"/>
    <w:lvl w:ilvl="0" w:tplc="7B7A8C42">
      <w:start w:val="5"/>
      <w:numFmt w:val="upperRoman"/>
      <w:lvlText w:val="%1."/>
      <w:lvlJc w:val="righ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5084"/>
    <w:multiLevelType w:val="hybridMultilevel"/>
    <w:tmpl w:val="A7D04280"/>
    <w:lvl w:ilvl="0" w:tplc="577A4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0CE5"/>
    <w:multiLevelType w:val="singleLevel"/>
    <w:tmpl w:val="DA4AC6D0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  <w:i w:val="0"/>
        <w:sz w:val="20"/>
        <w:szCs w:val="20"/>
      </w:rPr>
    </w:lvl>
  </w:abstractNum>
  <w:abstractNum w:abstractNumId="8">
    <w:nsid w:val="69D55AB5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6D6424F"/>
    <w:multiLevelType w:val="singleLevel"/>
    <w:tmpl w:val="793A3F9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0">
    <w:nsid w:val="77097328"/>
    <w:multiLevelType w:val="hybridMultilevel"/>
    <w:tmpl w:val="0E3C6648"/>
    <w:lvl w:ilvl="0" w:tplc="04150013">
      <w:start w:val="1"/>
      <w:numFmt w:val="upperRoman"/>
      <w:lvlText w:val="%1."/>
      <w:lvlJc w:val="righ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770E3484"/>
    <w:multiLevelType w:val="hybridMultilevel"/>
    <w:tmpl w:val="F0629B4A"/>
    <w:lvl w:ilvl="0" w:tplc="E8467D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27"/>
    <w:rsid w:val="00000B00"/>
    <w:rsid w:val="000029F2"/>
    <w:rsid w:val="000037E0"/>
    <w:rsid w:val="00004B07"/>
    <w:rsid w:val="00004D1C"/>
    <w:rsid w:val="00005622"/>
    <w:rsid w:val="00005D8C"/>
    <w:rsid w:val="00006E72"/>
    <w:rsid w:val="00007651"/>
    <w:rsid w:val="000104C5"/>
    <w:rsid w:val="0001159B"/>
    <w:rsid w:val="00014622"/>
    <w:rsid w:val="00017061"/>
    <w:rsid w:val="000176CD"/>
    <w:rsid w:val="000177EF"/>
    <w:rsid w:val="00020195"/>
    <w:rsid w:val="00022582"/>
    <w:rsid w:val="000272EF"/>
    <w:rsid w:val="00027C7C"/>
    <w:rsid w:val="00030353"/>
    <w:rsid w:val="00030848"/>
    <w:rsid w:val="00030B81"/>
    <w:rsid w:val="00030CCE"/>
    <w:rsid w:val="00030D50"/>
    <w:rsid w:val="00033AA2"/>
    <w:rsid w:val="00034F76"/>
    <w:rsid w:val="00035803"/>
    <w:rsid w:val="00036C49"/>
    <w:rsid w:val="00040B5B"/>
    <w:rsid w:val="000419AD"/>
    <w:rsid w:val="00042B8B"/>
    <w:rsid w:val="00045BAF"/>
    <w:rsid w:val="00046646"/>
    <w:rsid w:val="0004757C"/>
    <w:rsid w:val="000476C0"/>
    <w:rsid w:val="00047801"/>
    <w:rsid w:val="00047A80"/>
    <w:rsid w:val="00054970"/>
    <w:rsid w:val="00055AC7"/>
    <w:rsid w:val="00056C47"/>
    <w:rsid w:val="0006000F"/>
    <w:rsid w:val="00060118"/>
    <w:rsid w:val="00060343"/>
    <w:rsid w:val="000611E8"/>
    <w:rsid w:val="00061DC2"/>
    <w:rsid w:val="000625F3"/>
    <w:rsid w:val="000641C4"/>
    <w:rsid w:val="00065001"/>
    <w:rsid w:val="00066536"/>
    <w:rsid w:val="00067078"/>
    <w:rsid w:val="00071192"/>
    <w:rsid w:val="0007177E"/>
    <w:rsid w:val="000718F5"/>
    <w:rsid w:val="000735F6"/>
    <w:rsid w:val="00075BC8"/>
    <w:rsid w:val="000762EE"/>
    <w:rsid w:val="00080466"/>
    <w:rsid w:val="00081777"/>
    <w:rsid w:val="00081EA0"/>
    <w:rsid w:val="00082DC6"/>
    <w:rsid w:val="00083B43"/>
    <w:rsid w:val="0008531E"/>
    <w:rsid w:val="00091CD6"/>
    <w:rsid w:val="00092D93"/>
    <w:rsid w:val="00094BCC"/>
    <w:rsid w:val="00095117"/>
    <w:rsid w:val="0009599D"/>
    <w:rsid w:val="00095E88"/>
    <w:rsid w:val="00096280"/>
    <w:rsid w:val="000971B0"/>
    <w:rsid w:val="000A0C16"/>
    <w:rsid w:val="000A1E41"/>
    <w:rsid w:val="000A3AAA"/>
    <w:rsid w:val="000A5EFE"/>
    <w:rsid w:val="000B1007"/>
    <w:rsid w:val="000B21CD"/>
    <w:rsid w:val="000B4118"/>
    <w:rsid w:val="000B455E"/>
    <w:rsid w:val="000B4D88"/>
    <w:rsid w:val="000B4FCC"/>
    <w:rsid w:val="000B5288"/>
    <w:rsid w:val="000B5BF7"/>
    <w:rsid w:val="000B6AAE"/>
    <w:rsid w:val="000C3043"/>
    <w:rsid w:val="000C3635"/>
    <w:rsid w:val="000C5030"/>
    <w:rsid w:val="000C58BF"/>
    <w:rsid w:val="000C6C32"/>
    <w:rsid w:val="000D0814"/>
    <w:rsid w:val="000D10A7"/>
    <w:rsid w:val="000D1FD5"/>
    <w:rsid w:val="000D2FFA"/>
    <w:rsid w:val="000D492D"/>
    <w:rsid w:val="000D4DFF"/>
    <w:rsid w:val="000D51DB"/>
    <w:rsid w:val="000D5819"/>
    <w:rsid w:val="000D61A5"/>
    <w:rsid w:val="000D62D6"/>
    <w:rsid w:val="000D6DA0"/>
    <w:rsid w:val="000D7746"/>
    <w:rsid w:val="000E09E7"/>
    <w:rsid w:val="000E1619"/>
    <w:rsid w:val="000E2814"/>
    <w:rsid w:val="000E2C19"/>
    <w:rsid w:val="000E327C"/>
    <w:rsid w:val="000E3CB4"/>
    <w:rsid w:val="000E4EC8"/>
    <w:rsid w:val="000E60AC"/>
    <w:rsid w:val="000F0019"/>
    <w:rsid w:val="000F090E"/>
    <w:rsid w:val="000F260A"/>
    <w:rsid w:val="000F2D1E"/>
    <w:rsid w:val="000F4282"/>
    <w:rsid w:val="000F50CE"/>
    <w:rsid w:val="000F64C5"/>
    <w:rsid w:val="000F6A8B"/>
    <w:rsid w:val="001023C4"/>
    <w:rsid w:val="00103B6B"/>
    <w:rsid w:val="00106098"/>
    <w:rsid w:val="00107163"/>
    <w:rsid w:val="00112977"/>
    <w:rsid w:val="00112B67"/>
    <w:rsid w:val="00112F8B"/>
    <w:rsid w:val="00113225"/>
    <w:rsid w:val="001146A7"/>
    <w:rsid w:val="001164DE"/>
    <w:rsid w:val="0011777C"/>
    <w:rsid w:val="001219FA"/>
    <w:rsid w:val="001226BD"/>
    <w:rsid w:val="00125B68"/>
    <w:rsid w:val="00127EAA"/>
    <w:rsid w:val="00127FB7"/>
    <w:rsid w:val="001301F3"/>
    <w:rsid w:val="00131385"/>
    <w:rsid w:val="00132368"/>
    <w:rsid w:val="001334F7"/>
    <w:rsid w:val="001339B1"/>
    <w:rsid w:val="00134F0C"/>
    <w:rsid w:val="001358EC"/>
    <w:rsid w:val="001367CA"/>
    <w:rsid w:val="0013771A"/>
    <w:rsid w:val="00137AA8"/>
    <w:rsid w:val="00140824"/>
    <w:rsid w:val="00140E6B"/>
    <w:rsid w:val="00145A6C"/>
    <w:rsid w:val="00146474"/>
    <w:rsid w:val="001510A7"/>
    <w:rsid w:val="001548F8"/>
    <w:rsid w:val="001561C5"/>
    <w:rsid w:val="00157C9F"/>
    <w:rsid w:val="00160649"/>
    <w:rsid w:val="00160849"/>
    <w:rsid w:val="001622D1"/>
    <w:rsid w:val="001632C3"/>
    <w:rsid w:val="001638AD"/>
    <w:rsid w:val="001639EE"/>
    <w:rsid w:val="00172011"/>
    <w:rsid w:val="001727E2"/>
    <w:rsid w:val="00173146"/>
    <w:rsid w:val="00173DF0"/>
    <w:rsid w:val="00173ED9"/>
    <w:rsid w:val="001742CC"/>
    <w:rsid w:val="00174766"/>
    <w:rsid w:val="00174825"/>
    <w:rsid w:val="00175669"/>
    <w:rsid w:val="00181D98"/>
    <w:rsid w:val="001836AE"/>
    <w:rsid w:val="00185A8A"/>
    <w:rsid w:val="00186936"/>
    <w:rsid w:val="00190DC8"/>
    <w:rsid w:val="0019321F"/>
    <w:rsid w:val="00194F0B"/>
    <w:rsid w:val="00196F3E"/>
    <w:rsid w:val="001972C4"/>
    <w:rsid w:val="001A04F9"/>
    <w:rsid w:val="001A0D22"/>
    <w:rsid w:val="001A294B"/>
    <w:rsid w:val="001A4195"/>
    <w:rsid w:val="001A4333"/>
    <w:rsid w:val="001A5F40"/>
    <w:rsid w:val="001A768B"/>
    <w:rsid w:val="001B118E"/>
    <w:rsid w:val="001B4A2A"/>
    <w:rsid w:val="001B4CFF"/>
    <w:rsid w:val="001B53D1"/>
    <w:rsid w:val="001C1119"/>
    <w:rsid w:val="001C11B2"/>
    <w:rsid w:val="001C2FE3"/>
    <w:rsid w:val="001C4386"/>
    <w:rsid w:val="001C6FE2"/>
    <w:rsid w:val="001D035B"/>
    <w:rsid w:val="001D09B2"/>
    <w:rsid w:val="001D0BEE"/>
    <w:rsid w:val="001D10DF"/>
    <w:rsid w:val="001D10E5"/>
    <w:rsid w:val="001D3610"/>
    <w:rsid w:val="001D4F43"/>
    <w:rsid w:val="001E010E"/>
    <w:rsid w:val="001E04D6"/>
    <w:rsid w:val="001E1F6D"/>
    <w:rsid w:val="001E656D"/>
    <w:rsid w:val="001F22C4"/>
    <w:rsid w:val="001F39D5"/>
    <w:rsid w:val="001F3C05"/>
    <w:rsid w:val="001F60EB"/>
    <w:rsid w:val="001F62B3"/>
    <w:rsid w:val="001F68B5"/>
    <w:rsid w:val="00201542"/>
    <w:rsid w:val="0020164A"/>
    <w:rsid w:val="0020186B"/>
    <w:rsid w:val="0020210A"/>
    <w:rsid w:val="002040D8"/>
    <w:rsid w:val="00205837"/>
    <w:rsid w:val="002068AD"/>
    <w:rsid w:val="002068F3"/>
    <w:rsid w:val="00207D5B"/>
    <w:rsid w:val="0021057B"/>
    <w:rsid w:val="00212206"/>
    <w:rsid w:val="00213E1D"/>
    <w:rsid w:val="00214960"/>
    <w:rsid w:val="002219CE"/>
    <w:rsid w:val="00222CC0"/>
    <w:rsid w:val="0022320D"/>
    <w:rsid w:val="00226C81"/>
    <w:rsid w:val="00226F55"/>
    <w:rsid w:val="0022790D"/>
    <w:rsid w:val="002302D5"/>
    <w:rsid w:val="00231B57"/>
    <w:rsid w:val="002320A4"/>
    <w:rsid w:val="00232306"/>
    <w:rsid w:val="002330FF"/>
    <w:rsid w:val="002331DE"/>
    <w:rsid w:val="00233A7E"/>
    <w:rsid w:val="00234D78"/>
    <w:rsid w:val="00235C50"/>
    <w:rsid w:val="00235CCC"/>
    <w:rsid w:val="00236AB7"/>
    <w:rsid w:val="00237844"/>
    <w:rsid w:val="00241996"/>
    <w:rsid w:val="00241FAE"/>
    <w:rsid w:val="00241FFE"/>
    <w:rsid w:val="00242C61"/>
    <w:rsid w:val="00242D10"/>
    <w:rsid w:val="00242E13"/>
    <w:rsid w:val="00245D82"/>
    <w:rsid w:val="0024714A"/>
    <w:rsid w:val="00250537"/>
    <w:rsid w:val="00250582"/>
    <w:rsid w:val="00250624"/>
    <w:rsid w:val="00250E6B"/>
    <w:rsid w:val="00252775"/>
    <w:rsid w:val="00255F26"/>
    <w:rsid w:val="00265A51"/>
    <w:rsid w:val="00267837"/>
    <w:rsid w:val="00271B9F"/>
    <w:rsid w:val="00272F4E"/>
    <w:rsid w:val="00273398"/>
    <w:rsid w:val="00274337"/>
    <w:rsid w:val="00275658"/>
    <w:rsid w:val="00275781"/>
    <w:rsid w:val="00275AF8"/>
    <w:rsid w:val="00277F92"/>
    <w:rsid w:val="00280558"/>
    <w:rsid w:val="00280C04"/>
    <w:rsid w:val="00281E2A"/>
    <w:rsid w:val="00283490"/>
    <w:rsid w:val="00285889"/>
    <w:rsid w:val="00285CC7"/>
    <w:rsid w:val="002865B2"/>
    <w:rsid w:val="00292F33"/>
    <w:rsid w:val="00292FA7"/>
    <w:rsid w:val="00296C5E"/>
    <w:rsid w:val="002A15B7"/>
    <w:rsid w:val="002A1E36"/>
    <w:rsid w:val="002A3BBC"/>
    <w:rsid w:val="002A50C0"/>
    <w:rsid w:val="002A6C09"/>
    <w:rsid w:val="002A6FC7"/>
    <w:rsid w:val="002A7EBC"/>
    <w:rsid w:val="002B0D1E"/>
    <w:rsid w:val="002B2132"/>
    <w:rsid w:val="002B4B9E"/>
    <w:rsid w:val="002B544A"/>
    <w:rsid w:val="002B7F57"/>
    <w:rsid w:val="002C0061"/>
    <w:rsid w:val="002C1F29"/>
    <w:rsid w:val="002C223D"/>
    <w:rsid w:val="002C2F55"/>
    <w:rsid w:val="002C6047"/>
    <w:rsid w:val="002D0846"/>
    <w:rsid w:val="002D13B7"/>
    <w:rsid w:val="002D1CC0"/>
    <w:rsid w:val="002D32E2"/>
    <w:rsid w:val="002D3CB8"/>
    <w:rsid w:val="002D42DE"/>
    <w:rsid w:val="002D5016"/>
    <w:rsid w:val="002D5772"/>
    <w:rsid w:val="002D594E"/>
    <w:rsid w:val="002D59F8"/>
    <w:rsid w:val="002E0B9C"/>
    <w:rsid w:val="002E1F3F"/>
    <w:rsid w:val="002E4F09"/>
    <w:rsid w:val="002E5BCE"/>
    <w:rsid w:val="002E5CD2"/>
    <w:rsid w:val="002F2012"/>
    <w:rsid w:val="002F28E8"/>
    <w:rsid w:val="002F2F67"/>
    <w:rsid w:val="002F5634"/>
    <w:rsid w:val="002F588E"/>
    <w:rsid w:val="002F717F"/>
    <w:rsid w:val="002F750E"/>
    <w:rsid w:val="002F7A6B"/>
    <w:rsid w:val="0030079B"/>
    <w:rsid w:val="003010CF"/>
    <w:rsid w:val="00302DC5"/>
    <w:rsid w:val="00303140"/>
    <w:rsid w:val="0030360A"/>
    <w:rsid w:val="003058FB"/>
    <w:rsid w:val="00307E45"/>
    <w:rsid w:val="00310886"/>
    <w:rsid w:val="00310C08"/>
    <w:rsid w:val="003134B0"/>
    <w:rsid w:val="0031710F"/>
    <w:rsid w:val="003178B3"/>
    <w:rsid w:val="00317F12"/>
    <w:rsid w:val="003212CA"/>
    <w:rsid w:val="00322127"/>
    <w:rsid w:val="00323AED"/>
    <w:rsid w:val="003249B2"/>
    <w:rsid w:val="00325723"/>
    <w:rsid w:val="00327B4E"/>
    <w:rsid w:val="0033124A"/>
    <w:rsid w:val="00335EFD"/>
    <w:rsid w:val="0033763D"/>
    <w:rsid w:val="0034021D"/>
    <w:rsid w:val="0034042E"/>
    <w:rsid w:val="003422DB"/>
    <w:rsid w:val="003429A1"/>
    <w:rsid w:val="00343A34"/>
    <w:rsid w:val="00345A65"/>
    <w:rsid w:val="003463A2"/>
    <w:rsid w:val="00350241"/>
    <w:rsid w:val="00351A0D"/>
    <w:rsid w:val="00352467"/>
    <w:rsid w:val="003528BD"/>
    <w:rsid w:val="00352B88"/>
    <w:rsid w:val="00352C82"/>
    <w:rsid w:val="00354BC6"/>
    <w:rsid w:val="00354C5D"/>
    <w:rsid w:val="00354C62"/>
    <w:rsid w:val="00355E9A"/>
    <w:rsid w:val="00356484"/>
    <w:rsid w:val="00356500"/>
    <w:rsid w:val="00357625"/>
    <w:rsid w:val="00360028"/>
    <w:rsid w:val="00361225"/>
    <w:rsid w:val="00363232"/>
    <w:rsid w:val="00364883"/>
    <w:rsid w:val="003671D7"/>
    <w:rsid w:val="00367FB6"/>
    <w:rsid w:val="00372132"/>
    <w:rsid w:val="00372AF7"/>
    <w:rsid w:val="00372C86"/>
    <w:rsid w:val="00372EAA"/>
    <w:rsid w:val="0037485E"/>
    <w:rsid w:val="00374C0B"/>
    <w:rsid w:val="00375E85"/>
    <w:rsid w:val="00375E97"/>
    <w:rsid w:val="00376117"/>
    <w:rsid w:val="00377A2C"/>
    <w:rsid w:val="00380C7D"/>
    <w:rsid w:val="00381F5A"/>
    <w:rsid w:val="003855A3"/>
    <w:rsid w:val="00385EE8"/>
    <w:rsid w:val="003876EF"/>
    <w:rsid w:val="00390BB7"/>
    <w:rsid w:val="003913A8"/>
    <w:rsid w:val="0039284A"/>
    <w:rsid w:val="00392AF6"/>
    <w:rsid w:val="0039406C"/>
    <w:rsid w:val="003949B6"/>
    <w:rsid w:val="00394E79"/>
    <w:rsid w:val="00396609"/>
    <w:rsid w:val="00396DB6"/>
    <w:rsid w:val="003973B7"/>
    <w:rsid w:val="003A0DB6"/>
    <w:rsid w:val="003A3277"/>
    <w:rsid w:val="003A3D6E"/>
    <w:rsid w:val="003B0A07"/>
    <w:rsid w:val="003B1BE0"/>
    <w:rsid w:val="003B3C0A"/>
    <w:rsid w:val="003B661C"/>
    <w:rsid w:val="003B6CA4"/>
    <w:rsid w:val="003C0707"/>
    <w:rsid w:val="003C166A"/>
    <w:rsid w:val="003C2B99"/>
    <w:rsid w:val="003C3A15"/>
    <w:rsid w:val="003C3EC3"/>
    <w:rsid w:val="003C3FB4"/>
    <w:rsid w:val="003C414A"/>
    <w:rsid w:val="003C4ED0"/>
    <w:rsid w:val="003C5372"/>
    <w:rsid w:val="003C6CD2"/>
    <w:rsid w:val="003C72FC"/>
    <w:rsid w:val="003D3727"/>
    <w:rsid w:val="003D4452"/>
    <w:rsid w:val="003D6C29"/>
    <w:rsid w:val="003D6EE3"/>
    <w:rsid w:val="003D7301"/>
    <w:rsid w:val="003D7D29"/>
    <w:rsid w:val="003E1BCF"/>
    <w:rsid w:val="003E421C"/>
    <w:rsid w:val="003E5C0B"/>
    <w:rsid w:val="003E614D"/>
    <w:rsid w:val="003F012F"/>
    <w:rsid w:val="003F0AD0"/>
    <w:rsid w:val="003F1E20"/>
    <w:rsid w:val="003F4422"/>
    <w:rsid w:val="003F453D"/>
    <w:rsid w:val="003F565F"/>
    <w:rsid w:val="003F5D38"/>
    <w:rsid w:val="003F79BB"/>
    <w:rsid w:val="0040269E"/>
    <w:rsid w:val="004026A4"/>
    <w:rsid w:val="00404566"/>
    <w:rsid w:val="00404E32"/>
    <w:rsid w:val="00406AE9"/>
    <w:rsid w:val="00406ED6"/>
    <w:rsid w:val="0040709D"/>
    <w:rsid w:val="0041039F"/>
    <w:rsid w:val="00412549"/>
    <w:rsid w:val="00413469"/>
    <w:rsid w:val="00413CC9"/>
    <w:rsid w:val="00415A7F"/>
    <w:rsid w:val="00416A76"/>
    <w:rsid w:val="0041711A"/>
    <w:rsid w:val="00420E43"/>
    <w:rsid w:val="00422000"/>
    <w:rsid w:val="004225CC"/>
    <w:rsid w:val="00423949"/>
    <w:rsid w:val="00424388"/>
    <w:rsid w:val="004249A2"/>
    <w:rsid w:val="00425FFF"/>
    <w:rsid w:val="00427330"/>
    <w:rsid w:val="00427522"/>
    <w:rsid w:val="00427F50"/>
    <w:rsid w:val="00430F02"/>
    <w:rsid w:val="0043134F"/>
    <w:rsid w:val="0043231F"/>
    <w:rsid w:val="00432B14"/>
    <w:rsid w:val="004334ED"/>
    <w:rsid w:val="00435281"/>
    <w:rsid w:val="00435299"/>
    <w:rsid w:val="00435F2C"/>
    <w:rsid w:val="0043720B"/>
    <w:rsid w:val="004411A9"/>
    <w:rsid w:val="0044236A"/>
    <w:rsid w:val="00442A74"/>
    <w:rsid w:val="00443E1C"/>
    <w:rsid w:val="00446058"/>
    <w:rsid w:val="00447636"/>
    <w:rsid w:val="0045195E"/>
    <w:rsid w:val="00454241"/>
    <w:rsid w:val="004552F3"/>
    <w:rsid w:val="0045535B"/>
    <w:rsid w:val="004575A4"/>
    <w:rsid w:val="004602A2"/>
    <w:rsid w:val="00460971"/>
    <w:rsid w:val="00460994"/>
    <w:rsid w:val="00460CA0"/>
    <w:rsid w:val="00463224"/>
    <w:rsid w:val="00463C2E"/>
    <w:rsid w:val="00464F16"/>
    <w:rsid w:val="004654A8"/>
    <w:rsid w:val="0047101C"/>
    <w:rsid w:val="004759D3"/>
    <w:rsid w:val="00480DEE"/>
    <w:rsid w:val="00481839"/>
    <w:rsid w:val="00481D1D"/>
    <w:rsid w:val="00482E7B"/>
    <w:rsid w:val="00482E88"/>
    <w:rsid w:val="00486B48"/>
    <w:rsid w:val="00487592"/>
    <w:rsid w:val="0049093F"/>
    <w:rsid w:val="00490EEF"/>
    <w:rsid w:val="00491952"/>
    <w:rsid w:val="004958BB"/>
    <w:rsid w:val="004A2315"/>
    <w:rsid w:val="004A2F35"/>
    <w:rsid w:val="004A388B"/>
    <w:rsid w:val="004A6140"/>
    <w:rsid w:val="004A739C"/>
    <w:rsid w:val="004A74F5"/>
    <w:rsid w:val="004A7B69"/>
    <w:rsid w:val="004A7FD7"/>
    <w:rsid w:val="004B1C2C"/>
    <w:rsid w:val="004B2B2C"/>
    <w:rsid w:val="004B33B6"/>
    <w:rsid w:val="004B4ECA"/>
    <w:rsid w:val="004B58E8"/>
    <w:rsid w:val="004C31FD"/>
    <w:rsid w:val="004C3B80"/>
    <w:rsid w:val="004C401D"/>
    <w:rsid w:val="004C48B3"/>
    <w:rsid w:val="004C55EE"/>
    <w:rsid w:val="004C5960"/>
    <w:rsid w:val="004D07E7"/>
    <w:rsid w:val="004D0DD2"/>
    <w:rsid w:val="004D35A6"/>
    <w:rsid w:val="004D7966"/>
    <w:rsid w:val="004E154D"/>
    <w:rsid w:val="004E2357"/>
    <w:rsid w:val="004E2BD1"/>
    <w:rsid w:val="004E46A5"/>
    <w:rsid w:val="004E4778"/>
    <w:rsid w:val="004E628D"/>
    <w:rsid w:val="004E6E28"/>
    <w:rsid w:val="004F1D3F"/>
    <w:rsid w:val="004F37B2"/>
    <w:rsid w:val="004F4D30"/>
    <w:rsid w:val="004F7E9C"/>
    <w:rsid w:val="0050266D"/>
    <w:rsid w:val="005044A1"/>
    <w:rsid w:val="0050567E"/>
    <w:rsid w:val="00510A6E"/>
    <w:rsid w:val="0051211A"/>
    <w:rsid w:val="005142F6"/>
    <w:rsid w:val="00514979"/>
    <w:rsid w:val="00514B59"/>
    <w:rsid w:val="00515FD8"/>
    <w:rsid w:val="0052113E"/>
    <w:rsid w:val="0052155F"/>
    <w:rsid w:val="00522F65"/>
    <w:rsid w:val="005238AE"/>
    <w:rsid w:val="00523A67"/>
    <w:rsid w:val="00525681"/>
    <w:rsid w:val="00526B1B"/>
    <w:rsid w:val="005307DF"/>
    <w:rsid w:val="00530BF1"/>
    <w:rsid w:val="005315E9"/>
    <w:rsid w:val="00532624"/>
    <w:rsid w:val="005333F6"/>
    <w:rsid w:val="00534F3D"/>
    <w:rsid w:val="005350DD"/>
    <w:rsid w:val="00536613"/>
    <w:rsid w:val="005372B1"/>
    <w:rsid w:val="00537362"/>
    <w:rsid w:val="00543FD6"/>
    <w:rsid w:val="00544EFF"/>
    <w:rsid w:val="005450F4"/>
    <w:rsid w:val="005458E3"/>
    <w:rsid w:val="00545915"/>
    <w:rsid w:val="0054637E"/>
    <w:rsid w:val="00552C20"/>
    <w:rsid w:val="0055598D"/>
    <w:rsid w:val="00555C7A"/>
    <w:rsid w:val="00555D65"/>
    <w:rsid w:val="00555E89"/>
    <w:rsid w:val="00557B75"/>
    <w:rsid w:val="005600AE"/>
    <w:rsid w:val="00560C14"/>
    <w:rsid w:val="00562ED9"/>
    <w:rsid w:val="005646F5"/>
    <w:rsid w:val="00567026"/>
    <w:rsid w:val="00570677"/>
    <w:rsid w:val="00570DBB"/>
    <w:rsid w:val="00571D72"/>
    <w:rsid w:val="005740BD"/>
    <w:rsid w:val="005742AC"/>
    <w:rsid w:val="00574ED8"/>
    <w:rsid w:val="00574F1E"/>
    <w:rsid w:val="00575504"/>
    <w:rsid w:val="005764C1"/>
    <w:rsid w:val="00582B9A"/>
    <w:rsid w:val="00584844"/>
    <w:rsid w:val="00585E91"/>
    <w:rsid w:val="00587242"/>
    <w:rsid w:val="005926B8"/>
    <w:rsid w:val="00592A35"/>
    <w:rsid w:val="0059324E"/>
    <w:rsid w:val="005A0674"/>
    <w:rsid w:val="005A0B44"/>
    <w:rsid w:val="005A1059"/>
    <w:rsid w:val="005A33AE"/>
    <w:rsid w:val="005A485B"/>
    <w:rsid w:val="005A66F1"/>
    <w:rsid w:val="005A7FC7"/>
    <w:rsid w:val="005B10A3"/>
    <w:rsid w:val="005B46D8"/>
    <w:rsid w:val="005B53E4"/>
    <w:rsid w:val="005B58E3"/>
    <w:rsid w:val="005B73F2"/>
    <w:rsid w:val="005C03AE"/>
    <w:rsid w:val="005C0C34"/>
    <w:rsid w:val="005C103F"/>
    <w:rsid w:val="005C2E09"/>
    <w:rsid w:val="005C3A89"/>
    <w:rsid w:val="005C5AFE"/>
    <w:rsid w:val="005C62C0"/>
    <w:rsid w:val="005C6DB4"/>
    <w:rsid w:val="005D0A69"/>
    <w:rsid w:val="005D3E24"/>
    <w:rsid w:val="005D4662"/>
    <w:rsid w:val="005D5B3B"/>
    <w:rsid w:val="005D6BEC"/>
    <w:rsid w:val="005D7C16"/>
    <w:rsid w:val="005E1037"/>
    <w:rsid w:val="005E2949"/>
    <w:rsid w:val="005E3456"/>
    <w:rsid w:val="005E53D1"/>
    <w:rsid w:val="005F088A"/>
    <w:rsid w:val="005F61FE"/>
    <w:rsid w:val="005F6AA1"/>
    <w:rsid w:val="005F7416"/>
    <w:rsid w:val="006007CF"/>
    <w:rsid w:val="00601653"/>
    <w:rsid w:val="006020F6"/>
    <w:rsid w:val="00603D7D"/>
    <w:rsid w:val="00604297"/>
    <w:rsid w:val="006049FD"/>
    <w:rsid w:val="006052F6"/>
    <w:rsid w:val="00605684"/>
    <w:rsid w:val="00606D5B"/>
    <w:rsid w:val="00610CAB"/>
    <w:rsid w:val="00610F24"/>
    <w:rsid w:val="0061593D"/>
    <w:rsid w:val="006208FA"/>
    <w:rsid w:val="00624792"/>
    <w:rsid w:val="00624A96"/>
    <w:rsid w:val="006255A2"/>
    <w:rsid w:val="00626E3D"/>
    <w:rsid w:val="00631666"/>
    <w:rsid w:val="00631ADD"/>
    <w:rsid w:val="00632BEF"/>
    <w:rsid w:val="006350A0"/>
    <w:rsid w:val="006352ED"/>
    <w:rsid w:val="00637584"/>
    <w:rsid w:val="00641125"/>
    <w:rsid w:val="0064252E"/>
    <w:rsid w:val="0064262F"/>
    <w:rsid w:val="0064275E"/>
    <w:rsid w:val="006450BD"/>
    <w:rsid w:val="0064632E"/>
    <w:rsid w:val="00646F66"/>
    <w:rsid w:val="00650C95"/>
    <w:rsid w:val="006534EF"/>
    <w:rsid w:val="00654722"/>
    <w:rsid w:val="00654C7C"/>
    <w:rsid w:val="00656030"/>
    <w:rsid w:val="00660A35"/>
    <w:rsid w:val="0066148D"/>
    <w:rsid w:val="00662464"/>
    <w:rsid w:val="00663487"/>
    <w:rsid w:val="00663E50"/>
    <w:rsid w:val="00664747"/>
    <w:rsid w:val="00665F66"/>
    <w:rsid w:val="00666A9C"/>
    <w:rsid w:val="006709E1"/>
    <w:rsid w:val="00670B19"/>
    <w:rsid w:val="006731A5"/>
    <w:rsid w:val="006735F9"/>
    <w:rsid w:val="0067383E"/>
    <w:rsid w:val="006756ED"/>
    <w:rsid w:val="00680529"/>
    <w:rsid w:val="00682012"/>
    <w:rsid w:val="006823F6"/>
    <w:rsid w:val="00682844"/>
    <w:rsid w:val="00683091"/>
    <w:rsid w:val="006903FB"/>
    <w:rsid w:val="00692621"/>
    <w:rsid w:val="00693264"/>
    <w:rsid w:val="00693BE3"/>
    <w:rsid w:val="0069484B"/>
    <w:rsid w:val="006A3A84"/>
    <w:rsid w:val="006A3C55"/>
    <w:rsid w:val="006A5177"/>
    <w:rsid w:val="006A7BA8"/>
    <w:rsid w:val="006B1FE0"/>
    <w:rsid w:val="006B20DF"/>
    <w:rsid w:val="006B2AFF"/>
    <w:rsid w:val="006B7C34"/>
    <w:rsid w:val="006C1567"/>
    <w:rsid w:val="006C3712"/>
    <w:rsid w:val="006C3D69"/>
    <w:rsid w:val="006C5F8D"/>
    <w:rsid w:val="006C71B2"/>
    <w:rsid w:val="006C7526"/>
    <w:rsid w:val="006C77D2"/>
    <w:rsid w:val="006D131E"/>
    <w:rsid w:val="006D3A66"/>
    <w:rsid w:val="006D41BF"/>
    <w:rsid w:val="006D4441"/>
    <w:rsid w:val="006D5D7A"/>
    <w:rsid w:val="006D696F"/>
    <w:rsid w:val="006D6A04"/>
    <w:rsid w:val="006E135F"/>
    <w:rsid w:val="006E163B"/>
    <w:rsid w:val="006E2BD6"/>
    <w:rsid w:val="006E5A13"/>
    <w:rsid w:val="006E6135"/>
    <w:rsid w:val="006E737C"/>
    <w:rsid w:val="006F22B6"/>
    <w:rsid w:val="006F3401"/>
    <w:rsid w:val="006F568B"/>
    <w:rsid w:val="006F6668"/>
    <w:rsid w:val="006F6DC5"/>
    <w:rsid w:val="006F79E7"/>
    <w:rsid w:val="006F7A0F"/>
    <w:rsid w:val="006F7D75"/>
    <w:rsid w:val="00700B20"/>
    <w:rsid w:val="00701013"/>
    <w:rsid w:val="00701326"/>
    <w:rsid w:val="00702532"/>
    <w:rsid w:val="0070346A"/>
    <w:rsid w:val="00704095"/>
    <w:rsid w:val="007044CC"/>
    <w:rsid w:val="00705FFA"/>
    <w:rsid w:val="00710BA5"/>
    <w:rsid w:val="00711EE5"/>
    <w:rsid w:val="00712778"/>
    <w:rsid w:val="007150AF"/>
    <w:rsid w:val="0071683A"/>
    <w:rsid w:val="007168AD"/>
    <w:rsid w:val="00721708"/>
    <w:rsid w:val="00721998"/>
    <w:rsid w:val="00721EA1"/>
    <w:rsid w:val="00721F79"/>
    <w:rsid w:val="00722A30"/>
    <w:rsid w:val="007253DD"/>
    <w:rsid w:val="00727FE1"/>
    <w:rsid w:val="00732886"/>
    <w:rsid w:val="00732CB5"/>
    <w:rsid w:val="00732CF2"/>
    <w:rsid w:val="007342FE"/>
    <w:rsid w:val="007344FB"/>
    <w:rsid w:val="00734887"/>
    <w:rsid w:val="007403E9"/>
    <w:rsid w:val="007422A7"/>
    <w:rsid w:val="00743B9C"/>
    <w:rsid w:val="007450BB"/>
    <w:rsid w:val="00745E27"/>
    <w:rsid w:val="0074678E"/>
    <w:rsid w:val="0075480F"/>
    <w:rsid w:val="00754FA9"/>
    <w:rsid w:val="00756111"/>
    <w:rsid w:val="007609E2"/>
    <w:rsid w:val="007613B1"/>
    <w:rsid w:val="0076277F"/>
    <w:rsid w:val="007643DC"/>
    <w:rsid w:val="007648C5"/>
    <w:rsid w:val="00765C02"/>
    <w:rsid w:val="00765E12"/>
    <w:rsid w:val="00765E6B"/>
    <w:rsid w:val="00765F18"/>
    <w:rsid w:val="00767B5A"/>
    <w:rsid w:val="0077003E"/>
    <w:rsid w:val="00770A3A"/>
    <w:rsid w:val="00771B98"/>
    <w:rsid w:val="0077693C"/>
    <w:rsid w:val="0077798A"/>
    <w:rsid w:val="00777C6A"/>
    <w:rsid w:val="00780CC5"/>
    <w:rsid w:val="007817F2"/>
    <w:rsid w:val="00781956"/>
    <w:rsid w:val="007822C2"/>
    <w:rsid w:val="00782D8A"/>
    <w:rsid w:val="00782E28"/>
    <w:rsid w:val="00783CE3"/>
    <w:rsid w:val="00783E7F"/>
    <w:rsid w:val="0078649A"/>
    <w:rsid w:val="00787B30"/>
    <w:rsid w:val="007901C1"/>
    <w:rsid w:val="00791F5F"/>
    <w:rsid w:val="00792C8B"/>
    <w:rsid w:val="00796A23"/>
    <w:rsid w:val="0079722F"/>
    <w:rsid w:val="0079736C"/>
    <w:rsid w:val="007A039D"/>
    <w:rsid w:val="007A3511"/>
    <w:rsid w:val="007A52CD"/>
    <w:rsid w:val="007B04CD"/>
    <w:rsid w:val="007B31AC"/>
    <w:rsid w:val="007B441B"/>
    <w:rsid w:val="007B4F76"/>
    <w:rsid w:val="007B5205"/>
    <w:rsid w:val="007B797D"/>
    <w:rsid w:val="007B7B0E"/>
    <w:rsid w:val="007C0891"/>
    <w:rsid w:val="007C0D2C"/>
    <w:rsid w:val="007C245C"/>
    <w:rsid w:val="007C4067"/>
    <w:rsid w:val="007C435D"/>
    <w:rsid w:val="007C5D68"/>
    <w:rsid w:val="007C61BB"/>
    <w:rsid w:val="007C7DFD"/>
    <w:rsid w:val="007D177C"/>
    <w:rsid w:val="007D21FE"/>
    <w:rsid w:val="007D2564"/>
    <w:rsid w:val="007D2A6B"/>
    <w:rsid w:val="007D3E9D"/>
    <w:rsid w:val="007D4094"/>
    <w:rsid w:val="007D532D"/>
    <w:rsid w:val="007D5859"/>
    <w:rsid w:val="007D6B5E"/>
    <w:rsid w:val="007E05C7"/>
    <w:rsid w:val="007E7889"/>
    <w:rsid w:val="007E7ABF"/>
    <w:rsid w:val="007F0B43"/>
    <w:rsid w:val="007F1AB9"/>
    <w:rsid w:val="007F4F82"/>
    <w:rsid w:val="007F5581"/>
    <w:rsid w:val="007F6070"/>
    <w:rsid w:val="007F720B"/>
    <w:rsid w:val="00800CA3"/>
    <w:rsid w:val="0080171B"/>
    <w:rsid w:val="008026A8"/>
    <w:rsid w:val="00802C8B"/>
    <w:rsid w:val="008055D7"/>
    <w:rsid w:val="00806363"/>
    <w:rsid w:val="008073E5"/>
    <w:rsid w:val="00807C60"/>
    <w:rsid w:val="00810373"/>
    <w:rsid w:val="00811D1B"/>
    <w:rsid w:val="00816D01"/>
    <w:rsid w:val="008207F4"/>
    <w:rsid w:val="00823078"/>
    <w:rsid w:val="00823397"/>
    <w:rsid w:val="00823F74"/>
    <w:rsid w:val="00826B90"/>
    <w:rsid w:val="00826D26"/>
    <w:rsid w:val="008274A7"/>
    <w:rsid w:val="00827520"/>
    <w:rsid w:val="008277E9"/>
    <w:rsid w:val="00827C82"/>
    <w:rsid w:val="00827FB7"/>
    <w:rsid w:val="00830E35"/>
    <w:rsid w:val="00830E95"/>
    <w:rsid w:val="00834D13"/>
    <w:rsid w:val="00835868"/>
    <w:rsid w:val="00837365"/>
    <w:rsid w:val="008405B9"/>
    <w:rsid w:val="00840CAF"/>
    <w:rsid w:val="00840E15"/>
    <w:rsid w:val="0084114E"/>
    <w:rsid w:val="008413FC"/>
    <w:rsid w:val="00842EF5"/>
    <w:rsid w:val="00843BE7"/>
    <w:rsid w:val="00844EDF"/>
    <w:rsid w:val="00845826"/>
    <w:rsid w:val="00846ACA"/>
    <w:rsid w:val="00850031"/>
    <w:rsid w:val="0085323C"/>
    <w:rsid w:val="008548F7"/>
    <w:rsid w:val="00857B87"/>
    <w:rsid w:val="00860AE3"/>
    <w:rsid w:val="00861672"/>
    <w:rsid w:val="00862324"/>
    <w:rsid w:val="00863310"/>
    <w:rsid w:val="008645B6"/>
    <w:rsid w:val="008648A8"/>
    <w:rsid w:val="008651E0"/>
    <w:rsid w:val="0086546B"/>
    <w:rsid w:val="008659C7"/>
    <w:rsid w:val="00865B7C"/>
    <w:rsid w:val="00865C3F"/>
    <w:rsid w:val="00867F5C"/>
    <w:rsid w:val="008703AC"/>
    <w:rsid w:val="00871155"/>
    <w:rsid w:val="0087303D"/>
    <w:rsid w:val="0087607B"/>
    <w:rsid w:val="00876BA0"/>
    <w:rsid w:val="008770DB"/>
    <w:rsid w:val="00882E70"/>
    <w:rsid w:val="00883DB8"/>
    <w:rsid w:val="00883DD5"/>
    <w:rsid w:val="0088484E"/>
    <w:rsid w:val="008851F1"/>
    <w:rsid w:val="0088561F"/>
    <w:rsid w:val="008878F6"/>
    <w:rsid w:val="0089369D"/>
    <w:rsid w:val="0089433B"/>
    <w:rsid w:val="00894C12"/>
    <w:rsid w:val="00895161"/>
    <w:rsid w:val="00896015"/>
    <w:rsid w:val="008966C8"/>
    <w:rsid w:val="008967B4"/>
    <w:rsid w:val="00896CE3"/>
    <w:rsid w:val="00896E1F"/>
    <w:rsid w:val="008A01CB"/>
    <w:rsid w:val="008A23B2"/>
    <w:rsid w:val="008A294D"/>
    <w:rsid w:val="008A2A27"/>
    <w:rsid w:val="008A5070"/>
    <w:rsid w:val="008A5CA0"/>
    <w:rsid w:val="008A5E3E"/>
    <w:rsid w:val="008A618E"/>
    <w:rsid w:val="008A683E"/>
    <w:rsid w:val="008A7B86"/>
    <w:rsid w:val="008B258B"/>
    <w:rsid w:val="008B31F6"/>
    <w:rsid w:val="008B35C0"/>
    <w:rsid w:val="008B3869"/>
    <w:rsid w:val="008B5250"/>
    <w:rsid w:val="008B709C"/>
    <w:rsid w:val="008B70F5"/>
    <w:rsid w:val="008B7A84"/>
    <w:rsid w:val="008C05FC"/>
    <w:rsid w:val="008C0DFA"/>
    <w:rsid w:val="008C4D2D"/>
    <w:rsid w:val="008C5F81"/>
    <w:rsid w:val="008C6495"/>
    <w:rsid w:val="008C6F66"/>
    <w:rsid w:val="008C708B"/>
    <w:rsid w:val="008D5ADA"/>
    <w:rsid w:val="008D5F9E"/>
    <w:rsid w:val="008E00F6"/>
    <w:rsid w:val="008E178E"/>
    <w:rsid w:val="008E2537"/>
    <w:rsid w:val="008E26F8"/>
    <w:rsid w:val="008E3AE8"/>
    <w:rsid w:val="008E504C"/>
    <w:rsid w:val="008E5B5D"/>
    <w:rsid w:val="008E6308"/>
    <w:rsid w:val="008E6BC9"/>
    <w:rsid w:val="008E7A2D"/>
    <w:rsid w:val="008F03D8"/>
    <w:rsid w:val="008F164D"/>
    <w:rsid w:val="008F184B"/>
    <w:rsid w:val="008F2CD8"/>
    <w:rsid w:val="008F2F73"/>
    <w:rsid w:val="008F41F8"/>
    <w:rsid w:val="008F5572"/>
    <w:rsid w:val="00901971"/>
    <w:rsid w:val="00903A4A"/>
    <w:rsid w:val="009044D8"/>
    <w:rsid w:val="00904EEB"/>
    <w:rsid w:val="009052C5"/>
    <w:rsid w:val="009063AB"/>
    <w:rsid w:val="00906EEB"/>
    <w:rsid w:val="00907668"/>
    <w:rsid w:val="009103F2"/>
    <w:rsid w:val="0091317A"/>
    <w:rsid w:val="00913283"/>
    <w:rsid w:val="00913D98"/>
    <w:rsid w:val="009172A2"/>
    <w:rsid w:val="00917677"/>
    <w:rsid w:val="00920B9E"/>
    <w:rsid w:val="00920BA8"/>
    <w:rsid w:val="00923D50"/>
    <w:rsid w:val="0092488D"/>
    <w:rsid w:val="00925B5C"/>
    <w:rsid w:val="009269C7"/>
    <w:rsid w:val="0093100E"/>
    <w:rsid w:val="00931105"/>
    <w:rsid w:val="0093361B"/>
    <w:rsid w:val="00935C3F"/>
    <w:rsid w:val="009362B2"/>
    <w:rsid w:val="00940642"/>
    <w:rsid w:val="00941096"/>
    <w:rsid w:val="00942813"/>
    <w:rsid w:val="00942BDA"/>
    <w:rsid w:val="00945568"/>
    <w:rsid w:val="00945B38"/>
    <w:rsid w:val="00950454"/>
    <w:rsid w:val="00950FFF"/>
    <w:rsid w:val="00953DD4"/>
    <w:rsid w:val="009567FC"/>
    <w:rsid w:val="00956C7F"/>
    <w:rsid w:val="009570C7"/>
    <w:rsid w:val="00957210"/>
    <w:rsid w:val="00957FB7"/>
    <w:rsid w:val="009600DA"/>
    <w:rsid w:val="00960228"/>
    <w:rsid w:val="00960429"/>
    <w:rsid w:val="009625EF"/>
    <w:rsid w:val="0096474B"/>
    <w:rsid w:val="00964844"/>
    <w:rsid w:val="00967417"/>
    <w:rsid w:val="00967AA6"/>
    <w:rsid w:val="00970020"/>
    <w:rsid w:val="00970EBA"/>
    <w:rsid w:val="00972B54"/>
    <w:rsid w:val="00974A68"/>
    <w:rsid w:val="00975E71"/>
    <w:rsid w:val="00976D13"/>
    <w:rsid w:val="00980963"/>
    <w:rsid w:val="00983320"/>
    <w:rsid w:val="00984D46"/>
    <w:rsid w:val="00985952"/>
    <w:rsid w:val="00987967"/>
    <w:rsid w:val="00990B0A"/>
    <w:rsid w:val="00991D9B"/>
    <w:rsid w:val="00992461"/>
    <w:rsid w:val="009A08F7"/>
    <w:rsid w:val="009A1D92"/>
    <w:rsid w:val="009A271D"/>
    <w:rsid w:val="009A2F00"/>
    <w:rsid w:val="009A5417"/>
    <w:rsid w:val="009A598B"/>
    <w:rsid w:val="009A630E"/>
    <w:rsid w:val="009A76A0"/>
    <w:rsid w:val="009B050A"/>
    <w:rsid w:val="009B0863"/>
    <w:rsid w:val="009B61E8"/>
    <w:rsid w:val="009B687E"/>
    <w:rsid w:val="009B7109"/>
    <w:rsid w:val="009B7CEB"/>
    <w:rsid w:val="009C0707"/>
    <w:rsid w:val="009C12A4"/>
    <w:rsid w:val="009C2933"/>
    <w:rsid w:val="009C32C2"/>
    <w:rsid w:val="009C3DE9"/>
    <w:rsid w:val="009C3F3C"/>
    <w:rsid w:val="009C628C"/>
    <w:rsid w:val="009C692E"/>
    <w:rsid w:val="009C7754"/>
    <w:rsid w:val="009D0AFA"/>
    <w:rsid w:val="009D1D51"/>
    <w:rsid w:val="009D2DC0"/>
    <w:rsid w:val="009D5085"/>
    <w:rsid w:val="009D66F1"/>
    <w:rsid w:val="009D7AC5"/>
    <w:rsid w:val="009E0325"/>
    <w:rsid w:val="009E0AA7"/>
    <w:rsid w:val="009E0EF4"/>
    <w:rsid w:val="009E2174"/>
    <w:rsid w:val="009E2EB6"/>
    <w:rsid w:val="009E43F5"/>
    <w:rsid w:val="009E4A83"/>
    <w:rsid w:val="009E5741"/>
    <w:rsid w:val="009E5788"/>
    <w:rsid w:val="009E5CCE"/>
    <w:rsid w:val="009E68E8"/>
    <w:rsid w:val="009E6AD7"/>
    <w:rsid w:val="009E6BC8"/>
    <w:rsid w:val="009F0302"/>
    <w:rsid w:val="009F158E"/>
    <w:rsid w:val="009F5550"/>
    <w:rsid w:val="009F7ACB"/>
    <w:rsid w:val="00A0004B"/>
    <w:rsid w:val="00A020D1"/>
    <w:rsid w:val="00A058E2"/>
    <w:rsid w:val="00A06135"/>
    <w:rsid w:val="00A06BB2"/>
    <w:rsid w:val="00A1018E"/>
    <w:rsid w:val="00A105B8"/>
    <w:rsid w:val="00A12041"/>
    <w:rsid w:val="00A12FA4"/>
    <w:rsid w:val="00A134FF"/>
    <w:rsid w:val="00A139DB"/>
    <w:rsid w:val="00A14A51"/>
    <w:rsid w:val="00A14EC2"/>
    <w:rsid w:val="00A16007"/>
    <w:rsid w:val="00A160ED"/>
    <w:rsid w:val="00A21675"/>
    <w:rsid w:val="00A226D8"/>
    <w:rsid w:val="00A248CE"/>
    <w:rsid w:val="00A25642"/>
    <w:rsid w:val="00A26751"/>
    <w:rsid w:val="00A26BC9"/>
    <w:rsid w:val="00A273D7"/>
    <w:rsid w:val="00A321AA"/>
    <w:rsid w:val="00A32A89"/>
    <w:rsid w:val="00A35695"/>
    <w:rsid w:val="00A420E9"/>
    <w:rsid w:val="00A4219D"/>
    <w:rsid w:val="00A4297A"/>
    <w:rsid w:val="00A43506"/>
    <w:rsid w:val="00A44375"/>
    <w:rsid w:val="00A45079"/>
    <w:rsid w:val="00A45562"/>
    <w:rsid w:val="00A45E5B"/>
    <w:rsid w:val="00A460EE"/>
    <w:rsid w:val="00A46530"/>
    <w:rsid w:val="00A473E2"/>
    <w:rsid w:val="00A50BD4"/>
    <w:rsid w:val="00A51BC3"/>
    <w:rsid w:val="00A52905"/>
    <w:rsid w:val="00A52ADD"/>
    <w:rsid w:val="00A52C83"/>
    <w:rsid w:val="00A52F79"/>
    <w:rsid w:val="00A5411B"/>
    <w:rsid w:val="00A54D87"/>
    <w:rsid w:val="00A54DA7"/>
    <w:rsid w:val="00A55461"/>
    <w:rsid w:val="00A566A8"/>
    <w:rsid w:val="00A60202"/>
    <w:rsid w:val="00A608DD"/>
    <w:rsid w:val="00A64B89"/>
    <w:rsid w:val="00A64C3D"/>
    <w:rsid w:val="00A661E1"/>
    <w:rsid w:val="00A6684F"/>
    <w:rsid w:val="00A73726"/>
    <w:rsid w:val="00A73B88"/>
    <w:rsid w:val="00A73BD5"/>
    <w:rsid w:val="00A753B9"/>
    <w:rsid w:val="00A7611E"/>
    <w:rsid w:val="00A77AB3"/>
    <w:rsid w:val="00A810E7"/>
    <w:rsid w:val="00A81FA3"/>
    <w:rsid w:val="00A867B7"/>
    <w:rsid w:val="00A8738D"/>
    <w:rsid w:val="00A87FA2"/>
    <w:rsid w:val="00A91014"/>
    <w:rsid w:val="00A912BC"/>
    <w:rsid w:val="00A922ED"/>
    <w:rsid w:val="00A93B9A"/>
    <w:rsid w:val="00A94EAA"/>
    <w:rsid w:val="00AA032D"/>
    <w:rsid w:val="00AA0746"/>
    <w:rsid w:val="00AA0C35"/>
    <w:rsid w:val="00AA1BE3"/>
    <w:rsid w:val="00AA2888"/>
    <w:rsid w:val="00AA382F"/>
    <w:rsid w:val="00AA3A2F"/>
    <w:rsid w:val="00AA58FB"/>
    <w:rsid w:val="00AA6A61"/>
    <w:rsid w:val="00AA6F7E"/>
    <w:rsid w:val="00AA7F27"/>
    <w:rsid w:val="00AB0C9C"/>
    <w:rsid w:val="00AB207B"/>
    <w:rsid w:val="00AB2F37"/>
    <w:rsid w:val="00AB2FF4"/>
    <w:rsid w:val="00AB493C"/>
    <w:rsid w:val="00AB4A78"/>
    <w:rsid w:val="00AB5B3B"/>
    <w:rsid w:val="00AB63FA"/>
    <w:rsid w:val="00AB6D6B"/>
    <w:rsid w:val="00AB7623"/>
    <w:rsid w:val="00AB7944"/>
    <w:rsid w:val="00AC098A"/>
    <w:rsid w:val="00AC2124"/>
    <w:rsid w:val="00AC2E10"/>
    <w:rsid w:val="00AC38CE"/>
    <w:rsid w:val="00AC424C"/>
    <w:rsid w:val="00AC47DD"/>
    <w:rsid w:val="00AC5A8D"/>
    <w:rsid w:val="00AC62E6"/>
    <w:rsid w:val="00AD58CB"/>
    <w:rsid w:val="00AD678E"/>
    <w:rsid w:val="00AE1993"/>
    <w:rsid w:val="00AE2968"/>
    <w:rsid w:val="00AE3E90"/>
    <w:rsid w:val="00AE3F3F"/>
    <w:rsid w:val="00AE5CED"/>
    <w:rsid w:val="00AE60DC"/>
    <w:rsid w:val="00AE7B61"/>
    <w:rsid w:val="00AF1C3D"/>
    <w:rsid w:val="00AF3E43"/>
    <w:rsid w:val="00AF4C48"/>
    <w:rsid w:val="00AF5A40"/>
    <w:rsid w:val="00AF5DDD"/>
    <w:rsid w:val="00AF7718"/>
    <w:rsid w:val="00B00D18"/>
    <w:rsid w:val="00B0189E"/>
    <w:rsid w:val="00B02742"/>
    <w:rsid w:val="00B042DA"/>
    <w:rsid w:val="00B04C02"/>
    <w:rsid w:val="00B05B51"/>
    <w:rsid w:val="00B06FB9"/>
    <w:rsid w:val="00B070A0"/>
    <w:rsid w:val="00B07287"/>
    <w:rsid w:val="00B07595"/>
    <w:rsid w:val="00B1027D"/>
    <w:rsid w:val="00B10FA6"/>
    <w:rsid w:val="00B118AF"/>
    <w:rsid w:val="00B11CF5"/>
    <w:rsid w:val="00B12371"/>
    <w:rsid w:val="00B12C46"/>
    <w:rsid w:val="00B1386A"/>
    <w:rsid w:val="00B13E01"/>
    <w:rsid w:val="00B14954"/>
    <w:rsid w:val="00B151F0"/>
    <w:rsid w:val="00B15D2C"/>
    <w:rsid w:val="00B16768"/>
    <w:rsid w:val="00B167B3"/>
    <w:rsid w:val="00B20692"/>
    <w:rsid w:val="00B227EC"/>
    <w:rsid w:val="00B24065"/>
    <w:rsid w:val="00B24E25"/>
    <w:rsid w:val="00B258C8"/>
    <w:rsid w:val="00B25957"/>
    <w:rsid w:val="00B26ED6"/>
    <w:rsid w:val="00B273B8"/>
    <w:rsid w:val="00B302B0"/>
    <w:rsid w:val="00B31438"/>
    <w:rsid w:val="00B31FDC"/>
    <w:rsid w:val="00B32436"/>
    <w:rsid w:val="00B325F7"/>
    <w:rsid w:val="00B33516"/>
    <w:rsid w:val="00B37757"/>
    <w:rsid w:val="00B45C17"/>
    <w:rsid w:val="00B46067"/>
    <w:rsid w:val="00B460B2"/>
    <w:rsid w:val="00B4705F"/>
    <w:rsid w:val="00B51099"/>
    <w:rsid w:val="00B52053"/>
    <w:rsid w:val="00B52A83"/>
    <w:rsid w:val="00B534C1"/>
    <w:rsid w:val="00B54C04"/>
    <w:rsid w:val="00B54E68"/>
    <w:rsid w:val="00B5797E"/>
    <w:rsid w:val="00B61E6D"/>
    <w:rsid w:val="00B62DAC"/>
    <w:rsid w:val="00B666C4"/>
    <w:rsid w:val="00B71D73"/>
    <w:rsid w:val="00B720F0"/>
    <w:rsid w:val="00B72A8D"/>
    <w:rsid w:val="00B72F7A"/>
    <w:rsid w:val="00B76599"/>
    <w:rsid w:val="00B76E7B"/>
    <w:rsid w:val="00B8419A"/>
    <w:rsid w:val="00B84E26"/>
    <w:rsid w:val="00B86329"/>
    <w:rsid w:val="00B928C2"/>
    <w:rsid w:val="00B96527"/>
    <w:rsid w:val="00B9678E"/>
    <w:rsid w:val="00B97CA3"/>
    <w:rsid w:val="00BA0F2B"/>
    <w:rsid w:val="00BA262A"/>
    <w:rsid w:val="00BA2BAD"/>
    <w:rsid w:val="00BA35EE"/>
    <w:rsid w:val="00BA7E60"/>
    <w:rsid w:val="00BB27B0"/>
    <w:rsid w:val="00BB50DF"/>
    <w:rsid w:val="00BB7F53"/>
    <w:rsid w:val="00BC2B87"/>
    <w:rsid w:val="00BC48A9"/>
    <w:rsid w:val="00BC5D87"/>
    <w:rsid w:val="00BC61B7"/>
    <w:rsid w:val="00BC6514"/>
    <w:rsid w:val="00BC6D85"/>
    <w:rsid w:val="00BC6DE6"/>
    <w:rsid w:val="00BC795A"/>
    <w:rsid w:val="00BD0B1B"/>
    <w:rsid w:val="00BD1F47"/>
    <w:rsid w:val="00BD25B5"/>
    <w:rsid w:val="00BD2A28"/>
    <w:rsid w:val="00BD44ED"/>
    <w:rsid w:val="00BE04FC"/>
    <w:rsid w:val="00BE2167"/>
    <w:rsid w:val="00BE2733"/>
    <w:rsid w:val="00BE3898"/>
    <w:rsid w:val="00BE4B48"/>
    <w:rsid w:val="00BE675C"/>
    <w:rsid w:val="00BE69F8"/>
    <w:rsid w:val="00BE7646"/>
    <w:rsid w:val="00BF55A2"/>
    <w:rsid w:val="00BF6211"/>
    <w:rsid w:val="00BF6B7A"/>
    <w:rsid w:val="00C00F11"/>
    <w:rsid w:val="00C02A83"/>
    <w:rsid w:val="00C047A2"/>
    <w:rsid w:val="00C0526E"/>
    <w:rsid w:val="00C1123E"/>
    <w:rsid w:val="00C1189E"/>
    <w:rsid w:val="00C11CAA"/>
    <w:rsid w:val="00C11CED"/>
    <w:rsid w:val="00C14DB3"/>
    <w:rsid w:val="00C15406"/>
    <w:rsid w:val="00C1685C"/>
    <w:rsid w:val="00C170BD"/>
    <w:rsid w:val="00C17AB6"/>
    <w:rsid w:val="00C21FD5"/>
    <w:rsid w:val="00C255E2"/>
    <w:rsid w:val="00C2669A"/>
    <w:rsid w:val="00C31422"/>
    <w:rsid w:val="00C32C06"/>
    <w:rsid w:val="00C334B2"/>
    <w:rsid w:val="00C37B0C"/>
    <w:rsid w:val="00C407B6"/>
    <w:rsid w:val="00C40D28"/>
    <w:rsid w:val="00C417A7"/>
    <w:rsid w:val="00C43451"/>
    <w:rsid w:val="00C46471"/>
    <w:rsid w:val="00C46D90"/>
    <w:rsid w:val="00C50A4E"/>
    <w:rsid w:val="00C5319C"/>
    <w:rsid w:val="00C534DE"/>
    <w:rsid w:val="00C538DF"/>
    <w:rsid w:val="00C63FD4"/>
    <w:rsid w:val="00C647E7"/>
    <w:rsid w:val="00C66888"/>
    <w:rsid w:val="00C71E77"/>
    <w:rsid w:val="00C71FB1"/>
    <w:rsid w:val="00C72DC0"/>
    <w:rsid w:val="00C751C4"/>
    <w:rsid w:val="00C751FE"/>
    <w:rsid w:val="00C76AED"/>
    <w:rsid w:val="00C83C62"/>
    <w:rsid w:val="00C84F22"/>
    <w:rsid w:val="00C91CEB"/>
    <w:rsid w:val="00C928F0"/>
    <w:rsid w:val="00C948B6"/>
    <w:rsid w:val="00C9550D"/>
    <w:rsid w:val="00C957C7"/>
    <w:rsid w:val="00C968F8"/>
    <w:rsid w:val="00C96CEB"/>
    <w:rsid w:val="00C97FB0"/>
    <w:rsid w:val="00CA0A85"/>
    <w:rsid w:val="00CA3F43"/>
    <w:rsid w:val="00CA4DF3"/>
    <w:rsid w:val="00CA5FED"/>
    <w:rsid w:val="00CB131F"/>
    <w:rsid w:val="00CB2DFB"/>
    <w:rsid w:val="00CB3567"/>
    <w:rsid w:val="00CB374A"/>
    <w:rsid w:val="00CB381A"/>
    <w:rsid w:val="00CB3DCB"/>
    <w:rsid w:val="00CB6131"/>
    <w:rsid w:val="00CB6320"/>
    <w:rsid w:val="00CC106B"/>
    <w:rsid w:val="00CC4837"/>
    <w:rsid w:val="00CC6527"/>
    <w:rsid w:val="00CD0470"/>
    <w:rsid w:val="00CD0907"/>
    <w:rsid w:val="00CD18F1"/>
    <w:rsid w:val="00CD30A4"/>
    <w:rsid w:val="00CD34EB"/>
    <w:rsid w:val="00CD480C"/>
    <w:rsid w:val="00CD7E4C"/>
    <w:rsid w:val="00CE22B6"/>
    <w:rsid w:val="00CE526A"/>
    <w:rsid w:val="00CE784D"/>
    <w:rsid w:val="00CF0B81"/>
    <w:rsid w:val="00CF0D6C"/>
    <w:rsid w:val="00CF227B"/>
    <w:rsid w:val="00CF445A"/>
    <w:rsid w:val="00CF4511"/>
    <w:rsid w:val="00CF47F9"/>
    <w:rsid w:val="00CF589F"/>
    <w:rsid w:val="00CF59BB"/>
    <w:rsid w:val="00CF79C1"/>
    <w:rsid w:val="00D01E51"/>
    <w:rsid w:val="00D02E27"/>
    <w:rsid w:val="00D04522"/>
    <w:rsid w:val="00D0463B"/>
    <w:rsid w:val="00D05C2D"/>
    <w:rsid w:val="00D05C7F"/>
    <w:rsid w:val="00D07B1A"/>
    <w:rsid w:val="00D11CD0"/>
    <w:rsid w:val="00D120F4"/>
    <w:rsid w:val="00D120FB"/>
    <w:rsid w:val="00D1338A"/>
    <w:rsid w:val="00D13585"/>
    <w:rsid w:val="00D16188"/>
    <w:rsid w:val="00D1691A"/>
    <w:rsid w:val="00D179EF"/>
    <w:rsid w:val="00D17DB2"/>
    <w:rsid w:val="00D20CD0"/>
    <w:rsid w:val="00D22FAE"/>
    <w:rsid w:val="00D237AC"/>
    <w:rsid w:val="00D24206"/>
    <w:rsid w:val="00D242D6"/>
    <w:rsid w:val="00D25D7F"/>
    <w:rsid w:val="00D26B9D"/>
    <w:rsid w:val="00D27036"/>
    <w:rsid w:val="00D34680"/>
    <w:rsid w:val="00D3639E"/>
    <w:rsid w:val="00D372B0"/>
    <w:rsid w:val="00D37300"/>
    <w:rsid w:val="00D37E0D"/>
    <w:rsid w:val="00D40633"/>
    <w:rsid w:val="00D457CA"/>
    <w:rsid w:val="00D51BDE"/>
    <w:rsid w:val="00D525E2"/>
    <w:rsid w:val="00D52634"/>
    <w:rsid w:val="00D53322"/>
    <w:rsid w:val="00D53CAC"/>
    <w:rsid w:val="00D54828"/>
    <w:rsid w:val="00D55DE7"/>
    <w:rsid w:val="00D572EA"/>
    <w:rsid w:val="00D573A6"/>
    <w:rsid w:val="00D57B23"/>
    <w:rsid w:val="00D57F3D"/>
    <w:rsid w:val="00D61954"/>
    <w:rsid w:val="00D62473"/>
    <w:rsid w:val="00D63178"/>
    <w:rsid w:val="00D661BB"/>
    <w:rsid w:val="00D7021D"/>
    <w:rsid w:val="00D76929"/>
    <w:rsid w:val="00D77149"/>
    <w:rsid w:val="00D77964"/>
    <w:rsid w:val="00D8080D"/>
    <w:rsid w:val="00D80A81"/>
    <w:rsid w:val="00D81480"/>
    <w:rsid w:val="00D82F3C"/>
    <w:rsid w:val="00D830B3"/>
    <w:rsid w:val="00D85914"/>
    <w:rsid w:val="00D85FAE"/>
    <w:rsid w:val="00D90509"/>
    <w:rsid w:val="00D90608"/>
    <w:rsid w:val="00D90A66"/>
    <w:rsid w:val="00D90BA1"/>
    <w:rsid w:val="00D93303"/>
    <w:rsid w:val="00D937C8"/>
    <w:rsid w:val="00D94984"/>
    <w:rsid w:val="00D96EC7"/>
    <w:rsid w:val="00DA09E8"/>
    <w:rsid w:val="00DA2B2E"/>
    <w:rsid w:val="00DA50AC"/>
    <w:rsid w:val="00DA7033"/>
    <w:rsid w:val="00DA747A"/>
    <w:rsid w:val="00DB3014"/>
    <w:rsid w:val="00DB390A"/>
    <w:rsid w:val="00DB55FB"/>
    <w:rsid w:val="00DB5762"/>
    <w:rsid w:val="00DB5C1C"/>
    <w:rsid w:val="00DB7EC2"/>
    <w:rsid w:val="00DC0F85"/>
    <w:rsid w:val="00DC4CFC"/>
    <w:rsid w:val="00DC5547"/>
    <w:rsid w:val="00DC5B70"/>
    <w:rsid w:val="00DC6789"/>
    <w:rsid w:val="00DC75BE"/>
    <w:rsid w:val="00DD0B68"/>
    <w:rsid w:val="00DD3F61"/>
    <w:rsid w:val="00DD45D6"/>
    <w:rsid w:val="00DD51A3"/>
    <w:rsid w:val="00DD5CFB"/>
    <w:rsid w:val="00DD6069"/>
    <w:rsid w:val="00DD6AC2"/>
    <w:rsid w:val="00DD797F"/>
    <w:rsid w:val="00DD7BFC"/>
    <w:rsid w:val="00DE0985"/>
    <w:rsid w:val="00DE10BA"/>
    <w:rsid w:val="00DE1DCD"/>
    <w:rsid w:val="00DE20BA"/>
    <w:rsid w:val="00DE347E"/>
    <w:rsid w:val="00DE4878"/>
    <w:rsid w:val="00DF0E82"/>
    <w:rsid w:val="00DF1715"/>
    <w:rsid w:val="00DF4768"/>
    <w:rsid w:val="00DF4841"/>
    <w:rsid w:val="00DF66E5"/>
    <w:rsid w:val="00E02770"/>
    <w:rsid w:val="00E037E5"/>
    <w:rsid w:val="00E0578B"/>
    <w:rsid w:val="00E059A3"/>
    <w:rsid w:val="00E11C7C"/>
    <w:rsid w:val="00E12AFA"/>
    <w:rsid w:val="00E14469"/>
    <w:rsid w:val="00E14E79"/>
    <w:rsid w:val="00E156F9"/>
    <w:rsid w:val="00E16BAF"/>
    <w:rsid w:val="00E17D67"/>
    <w:rsid w:val="00E22241"/>
    <w:rsid w:val="00E26107"/>
    <w:rsid w:val="00E26BA9"/>
    <w:rsid w:val="00E30055"/>
    <w:rsid w:val="00E314D8"/>
    <w:rsid w:val="00E318A2"/>
    <w:rsid w:val="00E31A4A"/>
    <w:rsid w:val="00E323D8"/>
    <w:rsid w:val="00E32708"/>
    <w:rsid w:val="00E3270A"/>
    <w:rsid w:val="00E32BFE"/>
    <w:rsid w:val="00E33748"/>
    <w:rsid w:val="00E34453"/>
    <w:rsid w:val="00E34D92"/>
    <w:rsid w:val="00E35C27"/>
    <w:rsid w:val="00E37EC1"/>
    <w:rsid w:val="00E414E4"/>
    <w:rsid w:val="00E41648"/>
    <w:rsid w:val="00E42906"/>
    <w:rsid w:val="00E4456D"/>
    <w:rsid w:val="00E5184F"/>
    <w:rsid w:val="00E51AC3"/>
    <w:rsid w:val="00E51E0F"/>
    <w:rsid w:val="00E52237"/>
    <w:rsid w:val="00E5596C"/>
    <w:rsid w:val="00E55E30"/>
    <w:rsid w:val="00E56BC9"/>
    <w:rsid w:val="00E57C8A"/>
    <w:rsid w:val="00E6284F"/>
    <w:rsid w:val="00E62B73"/>
    <w:rsid w:val="00E63ED0"/>
    <w:rsid w:val="00E64149"/>
    <w:rsid w:val="00E64E6D"/>
    <w:rsid w:val="00E66501"/>
    <w:rsid w:val="00E67434"/>
    <w:rsid w:val="00E702B0"/>
    <w:rsid w:val="00E72809"/>
    <w:rsid w:val="00E7480D"/>
    <w:rsid w:val="00E74C34"/>
    <w:rsid w:val="00E768D3"/>
    <w:rsid w:val="00E816A4"/>
    <w:rsid w:val="00E82AAC"/>
    <w:rsid w:val="00E831B0"/>
    <w:rsid w:val="00E834CA"/>
    <w:rsid w:val="00E8462B"/>
    <w:rsid w:val="00E84721"/>
    <w:rsid w:val="00E85DEF"/>
    <w:rsid w:val="00E8666F"/>
    <w:rsid w:val="00E86799"/>
    <w:rsid w:val="00E9120A"/>
    <w:rsid w:val="00E925C8"/>
    <w:rsid w:val="00E93518"/>
    <w:rsid w:val="00E94081"/>
    <w:rsid w:val="00E9462D"/>
    <w:rsid w:val="00E95420"/>
    <w:rsid w:val="00E954A1"/>
    <w:rsid w:val="00E96881"/>
    <w:rsid w:val="00E969FC"/>
    <w:rsid w:val="00EA10AE"/>
    <w:rsid w:val="00EA4094"/>
    <w:rsid w:val="00EA51E0"/>
    <w:rsid w:val="00EA5ECC"/>
    <w:rsid w:val="00EA6B32"/>
    <w:rsid w:val="00EA6B9A"/>
    <w:rsid w:val="00EA70F2"/>
    <w:rsid w:val="00EA78E4"/>
    <w:rsid w:val="00EB1808"/>
    <w:rsid w:val="00EB1B61"/>
    <w:rsid w:val="00EB1F36"/>
    <w:rsid w:val="00EB4C3D"/>
    <w:rsid w:val="00EB738C"/>
    <w:rsid w:val="00EB7490"/>
    <w:rsid w:val="00EC08C5"/>
    <w:rsid w:val="00EC1F91"/>
    <w:rsid w:val="00EC2CF0"/>
    <w:rsid w:val="00EC62ED"/>
    <w:rsid w:val="00ED00C7"/>
    <w:rsid w:val="00ED1BC2"/>
    <w:rsid w:val="00ED42DF"/>
    <w:rsid w:val="00ED4977"/>
    <w:rsid w:val="00ED776F"/>
    <w:rsid w:val="00ED7AC3"/>
    <w:rsid w:val="00EE0167"/>
    <w:rsid w:val="00EE05BA"/>
    <w:rsid w:val="00EE1602"/>
    <w:rsid w:val="00EE2C97"/>
    <w:rsid w:val="00EE2D4A"/>
    <w:rsid w:val="00EE2E25"/>
    <w:rsid w:val="00EE3725"/>
    <w:rsid w:val="00EF01FD"/>
    <w:rsid w:val="00EF0665"/>
    <w:rsid w:val="00EF1620"/>
    <w:rsid w:val="00EF187A"/>
    <w:rsid w:val="00EF35CB"/>
    <w:rsid w:val="00EF572A"/>
    <w:rsid w:val="00F01822"/>
    <w:rsid w:val="00F0226C"/>
    <w:rsid w:val="00F02FE9"/>
    <w:rsid w:val="00F03439"/>
    <w:rsid w:val="00F03C96"/>
    <w:rsid w:val="00F03F40"/>
    <w:rsid w:val="00F04607"/>
    <w:rsid w:val="00F04653"/>
    <w:rsid w:val="00F04BE0"/>
    <w:rsid w:val="00F051D0"/>
    <w:rsid w:val="00F0624D"/>
    <w:rsid w:val="00F100AF"/>
    <w:rsid w:val="00F1098B"/>
    <w:rsid w:val="00F117C7"/>
    <w:rsid w:val="00F130CC"/>
    <w:rsid w:val="00F145A4"/>
    <w:rsid w:val="00F15045"/>
    <w:rsid w:val="00F15315"/>
    <w:rsid w:val="00F15609"/>
    <w:rsid w:val="00F163AA"/>
    <w:rsid w:val="00F16EE5"/>
    <w:rsid w:val="00F2236B"/>
    <w:rsid w:val="00F224E7"/>
    <w:rsid w:val="00F2314A"/>
    <w:rsid w:val="00F234B5"/>
    <w:rsid w:val="00F2415B"/>
    <w:rsid w:val="00F24D56"/>
    <w:rsid w:val="00F2657A"/>
    <w:rsid w:val="00F2713E"/>
    <w:rsid w:val="00F27324"/>
    <w:rsid w:val="00F31DBC"/>
    <w:rsid w:val="00F322BB"/>
    <w:rsid w:val="00F32544"/>
    <w:rsid w:val="00F32C37"/>
    <w:rsid w:val="00F32EDB"/>
    <w:rsid w:val="00F33744"/>
    <w:rsid w:val="00F34B7C"/>
    <w:rsid w:val="00F34EBB"/>
    <w:rsid w:val="00F37731"/>
    <w:rsid w:val="00F42B4B"/>
    <w:rsid w:val="00F42C55"/>
    <w:rsid w:val="00F4311A"/>
    <w:rsid w:val="00F4427D"/>
    <w:rsid w:val="00F45CBC"/>
    <w:rsid w:val="00F47326"/>
    <w:rsid w:val="00F50206"/>
    <w:rsid w:val="00F521D5"/>
    <w:rsid w:val="00F53418"/>
    <w:rsid w:val="00F55F48"/>
    <w:rsid w:val="00F5623C"/>
    <w:rsid w:val="00F611F1"/>
    <w:rsid w:val="00F6196E"/>
    <w:rsid w:val="00F62419"/>
    <w:rsid w:val="00F62E76"/>
    <w:rsid w:val="00F652F0"/>
    <w:rsid w:val="00F65465"/>
    <w:rsid w:val="00F65C34"/>
    <w:rsid w:val="00F6610F"/>
    <w:rsid w:val="00F66A49"/>
    <w:rsid w:val="00F7067F"/>
    <w:rsid w:val="00F70C70"/>
    <w:rsid w:val="00F70E78"/>
    <w:rsid w:val="00F71DFF"/>
    <w:rsid w:val="00F72EAE"/>
    <w:rsid w:val="00F73E00"/>
    <w:rsid w:val="00F75569"/>
    <w:rsid w:val="00F7750D"/>
    <w:rsid w:val="00F776AA"/>
    <w:rsid w:val="00F800A2"/>
    <w:rsid w:val="00F813C1"/>
    <w:rsid w:val="00F81FE4"/>
    <w:rsid w:val="00F872A7"/>
    <w:rsid w:val="00F8755F"/>
    <w:rsid w:val="00F91096"/>
    <w:rsid w:val="00F9156C"/>
    <w:rsid w:val="00F918AE"/>
    <w:rsid w:val="00F91D08"/>
    <w:rsid w:val="00F92242"/>
    <w:rsid w:val="00F926FF"/>
    <w:rsid w:val="00F928E4"/>
    <w:rsid w:val="00F94CD0"/>
    <w:rsid w:val="00FA0D8A"/>
    <w:rsid w:val="00FA0F03"/>
    <w:rsid w:val="00FA1E9B"/>
    <w:rsid w:val="00FA4521"/>
    <w:rsid w:val="00FA47BD"/>
    <w:rsid w:val="00FA49BD"/>
    <w:rsid w:val="00FA69A0"/>
    <w:rsid w:val="00FB136D"/>
    <w:rsid w:val="00FB1BAF"/>
    <w:rsid w:val="00FB239F"/>
    <w:rsid w:val="00FB38F2"/>
    <w:rsid w:val="00FB5F34"/>
    <w:rsid w:val="00FB5FBA"/>
    <w:rsid w:val="00FB7227"/>
    <w:rsid w:val="00FC05A3"/>
    <w:rsid w:val="00FC07C0"/>
    <w:rsid w:val="00FC0F72"/>
    <w:rsid w:val="00FC2796"/>
    <w:rsid w:val="00FC568F"/>
    <w:rsid w:val="00FC6A38"/>
    <w:rsid w:val="00FC6D25"/>
    <w:rsid w:val="00FC6E14"/>
    <w:rsid w:val="00FD16E7"/>
    <w:rsid w:val="00FD35D7"/>
    <w:rsid w:val="00FD3880"/>
    <w:rsid w:val="00FD3D1E"/>
    <w:rsid w:val="00FD4C5C"/>
    <w:rsid w:val="00FD665B"/>
    <w:rsid w:val="00FD6C87"/>
    <w:rsid w:val="00FD6DC8"/>
    <w:rsid w:val="00FD7931"/>
    <w:rsid w:val="00FE0F7B"/>
    <w:rsid w:val="00FE2291"/>
    <w:rsid w:val="00FE2506"/>
    <w:rsid w:val="00FE299E"/>
    <w:rsid w:val="00FE2E8E"/>
    <w:rsid w:val="00FE2FDF"/>
    <w:rsid w:val="00FE304E"/>
    <w:rsid w:val="00FE5A38"/>
    <w:rsid w:val="00FE5C97"/>
    <w:rsid w:val="00FE625D"/>
    <w:rsid w:val="00FE6BAF"/>
    <w:rsid w:val="00FF2DBD"/>
    <w:rsid w:val="00FF4E5C"/>
    <w:rsid w:val="00FF62B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594A3E31-01E8-4CDD-919E-9F30AE5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62BA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locked/>
    <w:rsid w:val="00FF62BA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45E27"/>
    <w:pPr>
      <w:ind w:left="720"/>
      <w:contextualSpacing/>
    </w:pPr>
  </w:style>
  <w:style w:type="character" w:styleId="Uwydatnienie">
    <w:name w:val="Emphasis"/>
    <w:uiPriority w:val="99"/>
    <w:qFormat/>
    <w:rsid w:val="00FF62BA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8E26F8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E26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8E26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1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429A1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51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0A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A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0A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AE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6AAE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0B6AAE"/>
    <w:pPr>
      <w:widowControl w:val="0"/>
      <w:autoSpaceDE w:val="0"/>
      <w:autoSpaceDN w:val="0"/>
      <w:adjustRightInd w:val="0"/>
      <w:spacing w:line="300" w:lineRule="auto"/>
      <w:ind w:left="280" w:right="6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B6AAE"/>
    <w:pPr>
      <w:widowControl w:val="0"/>
      <w:autoSpaceDE w:val="0"/>
      <w:autoSpaceDN w:val="0"/>
      <w:adjustRightInd w:val="0"/>
      <w:spacing w:line="480" w:lineRule="auto"/>
      <w:ind w:right="2200"/>
    </w:pPr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uiPriority w:val="99"/>
    <w:unhideWhenUsed/>
    <w:rsid w:val="0033124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602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zyce.itl.pl/bi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CA9B-D2A7-4DCE-85C7-265A929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16368</TotalTime>
  <Pages>12</Pages>
  <Words>5680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714</cp:revision>
  <cp:lastPrinted>2021-05-27T07:40:00Z</cp:lastPrinted>
  <dcterms:created xsi:type="dcterms:W3CDTF">2011-10-28T11:04:00Z</dcterms:created>
  <dcterms:modified xsi:type="dcterms:W3CDTF">2021-05-27T09:24:00Z</dcterms:modified>
</cp:coreProperties>
</file>